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ascii="Times New Roman" w:hAnsi="Times New Roman" w:cs="Times New Roman"/>
          <w:b/>
          <w:sz w:val="24"/>
          <w:szCs w:val="24"/>
        </w:rPr>
        <w:drawing>
          <wp:anchor distT="0" distB="0" distL="114300" distR="114300" simplePos="0" relativeHeight="251700224" behindDoc="0" locked="0" layoutInCell="1" allowOverlap="1">
            <wp:simplePos x="0" y="0"/>
            <wp:positionH relativeFrom="column">
              <wp:posOffset>0</wp:posOffset>
            </wp:positionH>
            <wp:positionV relativeFrom="paragraph">
              <wp:posOffset>-402590</wp:posOffset>
            </wp:positionV>
            <wp:extent cx="1466215" cy="914400"/>
            <wp:effectExtent l="0" t="0" r="635" b="0"/>
            <wp:wrapNone/>
            <wp:docPr id="5" name="Picture 5" descr="C:\Users\MONICA\AppData\Local\Microsoft\Windows\INetCache\IE\M83D5LFZ\augu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ONICA\AppData\Local\Microsoft\Windows\INetCache\IE\M83D5LFZ\augus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71930" cy="917892"/>
                    </a:xfrm>
                    <a:prstGeom prst="rect">
                      <a:avLst/>
                    </a:prstGeom>
                    <a:noFill/>
                    <a:ln>
                      <a:noFill/>
                    </a:ln>
                  </pic:spPr>
                </pic:pic>
              </a:graphicData>
            </a:graphic>
          </wp:anchor>
        </w:drawing>
      </w:r>
      <w:r>
        <mc:AlternateContent>
          <mc:Choice Requires="wps">
            <w:drawing>
              <wp:anchor distT="0" distB="0" distL="114300" distR="114300" simplePos="0" relativeHeight="251649024" behindDoc="0" locked="0" layoutInCell="1" allowOverlap="1">
                <wp:simplePos x="0" y="0"/>
                <wp:positionH relativeFrom="column">
                  <wp:posOffset>1172845</wp:posOffset>
                </wp:positionH>
                <wp:positionV relativeFrom="paragraph">
                  <wp:posOffset>-403225</wp:posOffset>
                </wp:positionV>
                <wp:extent cx="4060190" cy="131572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60190" cy="1315720"/>
                        </a:xfrm>
                        <a:prstGeom prst="rect">
                          <a:avLst/>
                        </a:prstGeom>
                        <a:noFill/>
                        <a:ln w="9525">
                          <a:noFill/>
                          <a:miter lim="800000"/>
                        </a:ln>
                      </wps:spPr>
                      <wps:txbx>
                        <w:txbxContent>
                          <w:p>
                            <w:pPr>
                              <w:spacing w:before="0" w:after="0" w:line="240" w:lineRule="auto"/>
                              <w:jc w:val="cente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pPr>
                            <w: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t>THE PALM VALLEY</w:t>
                            </w:r>
                          </w:p>
                          <w:p>
                            <w:pPr>
                              <w:spacing w:before="0" w:after="0" w:line="240" w:lineRule="auto"/>
                              <w:jc w:val="cente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pPr>
                            <w: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t>REVIEW</w:t>
                            </w:r>
                          </w:p>
                          <w:p>
                            <w:pPr>
                              <w:spacing w:before="0" w:after="0" w:line="240" w:lineRule="auto"/>
                              <w:jc w:val="cente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pPr>
                          </w:p>
                          <w:p>
                            <w:pPr>
                              <w:spacing w:before="0" w:after="0" w:line="240" w:lineRule="auto"/>
                              <w:jc w:val="center"/>
                              <w:rPr>
                                <w:rFonts w:ascii="Agency FB" w:hAnsi="Agency FB"/>
                                <w:b/>
                                <w:color w:val="4F6228" w:themeColor="accent3" w:themeShade="80"/>
                                <w:sz w:val="68"/>
                                <w:szCs w:val="68"/>
                                <w14:shadow w14:blurRad="50800" w14:dist="38100" w14:dir="2700000" w14:sx="100000" w14:sy="100000" w14:kx="0" w14:ky="0" w14:algn="tl">
                                  <w14:srgbClr w14:val="000000">
                                    <w14:alpha w14:val="60000"/>
                                  </w14:srgbClr>
                                </w14:shadow>
                              </w:rPr>
                            </w:pPr>
                          </w:p>
                          <w:p>
                            <w:pPr>
                              <w:spacing w:before="0" w:after="0" w:line="240" w:lineRule="auto"/>
                              <w:jc w:val="center"/>
                              <w:rPr>
                                <w:rFonts w:ascii="Agency FB" w:hAnsi="Agency FB"/>
                                <w:b/>
                                <w:color w:val="4F6228" w:themeColor="accent3" w:themeShade="80"/>
                                <w:sz w:val="68"/>
                                <w:szCs w:val="6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2.35pt;margin-top:-31.75pt;height:103.6pt;width:319.7pt;z-index:251649024;mso-width-relative:page;mso-height-relative:page;" filled="f" stroked="f" coordsize="21600,21600" o:gfxdata="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6KfD2AAAAAsBAAAPAAAAAAAAAAEAIAAAACIAAABkcnMvZG93bnJldi54&#10;bWxQSwECFAAUAAAACACHTuJASwZ0A/oBAADdAwAADgAAAAAAAAABACAAAAAnAQAAZHJzL2Uyb0Rv&#10;Yy54bWxQSwUGAAAAAAYABgBZAQAAkwUAAAAA&#10;">
                <v:fill on="f" focussize="0,0"/>
                <v:stroke on="f" miterlimit="8" joinstyle="miter"/>
                <v:imagedata o:title=""/>
                <o:lock v:ext="edit" aspectratio="f"/>
                <v:textbox>
                  <w:txbxContent>
                    <w:p>
                      <w:pPr>
                        <w:spacing w:before="0" w:after="0" w:line="240" w:lineRule="auto"/>
                        <w:jc w:val="cente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pPr>
                      <w: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t>THE PALM VALLEY</w:t>
                      </w:r>
                    </w:p>
                    <w:p>
                      <w:pPr>
                        <w:spacing w:before="0" w:after="0" w:line="240" w:lineRule="auto"/>
                        <w:jc w:val="cente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pPr>
                      <w: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t>REVIEW</w:t>
                      </w:r>
                    </w:p>
                    <w:p>
                      <w:pPr>
                        <w:spacing w:before="0" w:after="0" w:line="240" w:lineRule="auto"/>
                        <w:jc w:val="center"/>
                        <w:rPr>
                          <w:rFonts w:ascii="Agency FB" w:hAnsi="Agency FB"/>
                          <w:b/>
                          <w:color w:val="4F6228" w:themeColor="accent3" w:themeShade="80"/>
                          <w:sz w:val="64"/>
                          <w:szCs w:val="64"/>
                          <w14:shadow w14:blurRad="50800" w14:dist="38100" w14:dir="2700000" w14:sx="100000" w14:sy="100000" w14:kx="0" w14:ky="0" w14:algn="tl">
                            <w14:srgbClr w14:val="000000">
                              <w14:alpha w14:val="60000"/>
                            </w14:srgbClr>
                          </w14:shadow>
                        </w:rPr>
                      </w:pPr>
                    </w:p>
                    <w:p>
                      <w:pPr>
                        <w:spacing w:before="0" w:after="0" w:line="240" w:lineRule="auto"/>
                        <w:jc w:val="center"/>
                        <w:rPr>
                          <w:rFonts w:ascii="Agency FB" w:hAnsi="Agency FB"/>
                          <w:b/>
                          <w:color w:val="4F6228" w:themeColor="accent3" w:themeShade="80"/>
                          <w:sz w:val="68"/>
                          <w:szCs w:val="68"/>
                          <w14:shadow w14:blurRad="50800" w14:dist="38100" w14:dir="2700000" w14:sx="100000" w14:sy="100000" w14:kx="0" w14:ky="0" w14:algn="tl">
                            <w14:srgbClr w14:val="000000">
                              <w14:alpha w14:val="60000"/>
                            </w14:srgbClr>
                          </w14:shadow>
                        </w:rPr>
                      </w:pPr>
                    </w:p>
                    <w:p>
                      <w:pPr>
                        <w:spacing w:before="0" w:after="0" w:line="240" w:lineRule="auto"/>
                        <w:jc w:val="center"/>
                        <w:rPr>
                          <w:rFonts w:ascii="Agency FB" w:hAnsi="Agency FB"/>
                          <w:b/>
                          <w:color w:val="4F6228" w:themeColor="accent3" w:themeShade="80"/>
                          <w:sz w:val="68"/>
                          <w:szCs w:val="68"/>
                          <w14:shadow w14:blurRad="50800" w14:dist="38100" w14:dir="2700000" w14:sx="100000" w14:sy="100000" w14:kx="0" w14:ky="0" w14:algn="tl">
                            <w14:srgbClr w14:val="000000">
                              <w14:alpha w14:val="60000"/>
                            </w14:srgbClr>
                          </w14:shadow>
                        </w:rPr>
                      </w:pPr>
                    </w:p>
                  </w:txbxContent>
                </v:textbox>
              </v:shape>
            </w:pict>
          </mc:Fallback>
        </mc:AlternateContent>
      </w:r>
    </w:p>
    <w:p/>
    <w:p>
      <w:r>
        <w:rPr>
          <w:b/>
          <w:sz w:val="24"/>
          <w:szCs w:val="24"/>
        </w:rPr>
        <w:pict>
          <v:rect id="_x0000_i1025" o:spt="1" style="height:6pt;width:468pt;" fillcolor="#FFC000" filled="t" stroked="f" coordsize="21600,21600" o:hr="t" o:hrstd="t" o:hrnoshade="t" o:hralign="center">
            <v:path/>
            <v:fill on="t" focussize="0,0"/>
            <v:stroke on="f"/>
            <v:imagedata o:title=""/>
            <o:lock v:ext="edit"/>
            <w10:wrap type="none"/>
            <w10:anchorlock/>
          </v:rect>
        </w:pict>
      </w:r>
    </w:p>
    <w:p>
      <w:pPr>
        <w:autoSpaceDE w:val="0"/>
        <w:autoSpaceDN w:val="0"/>
        <w:adjustRightInd w:val="0"/>
        <w:spacing w:before="0" w:after="0" w:line="240" w:lineRule="auto"/>
        <w:jc w:val="center"/>
        <w:rPr>
          <w:rFonts w:ascii="Times New Roman" w:hAnsi="Times New Roman" w:cs="Times New Roman"/>
          <w:b/>
          <w:sz w:val="24"/>
          <w:szCs w:val="24"/>
        </w:rPr>
      </w:pPr>
    </w:p>
    <w:p>
      <w:pPr>
        <w:autoSpaceDE w:val="0"/>
        <w:autoSpaceDN w:val="0"/>
        <w:adjustRightInd w:val="0"/>
        <w:spacing w:before="0" w:after="0" w:line="240" w:lineRule="auto"/>
        <w:jc w:val="center"/>
        <w:rPr>
          <w:rFonts w:cstheme="minorHAnsi"/>
          <w:b/>
        </w:rPr>
      </w:pPr>
      <w:r>
        <w:rPr>
          <w:rFonts w:cstheme="minorHAnsi"/>
          <w:b/>
          <w:sz w:val="24"/>
          <w:szCs w:val="24"/>
        </w:rPr>
        <w:drawing>
          <wp:anchor distT="0" distB="0" distL="114300" distR="114300" simplePos="0" relativeHeight="251697152" behindDoc="1" locked="0" layoutInCell="1" allowOverlap="1">
            <wp:simplePos x="0" y="0"/>
            <wp:positionH relativeFrom="column">
              <wp:posOffset>-2465705</wp:posOffset>
            </wp:positionH>
            <wp:positionV relativeFrom="paragraph">
              <wp:posOffset>95885</wp:posOffset>
            </wp:positionV>
            <wp:extent cx="914400" cy="365760"/>
            <wp:effectExtent l="0" t="0" r="0" b="0"/>
            <wp:wrapTight wrapText="bothSides">
              <wp:wrapPolygon>
                <wp:start x="4950" y="0"/>
                <wp:lineTo x="0" y="2250"/>
                <wp:lineTo x="0" y="14625"/>
                <wp:lineTo x="1800" y="18000"/>
                <wp:lineTo x="4500" y="20250"/>
                <wp:lineTo x="4950" y="20250"/>
                <wp:lineTo x="16200" y="20250"/>
                <wp:lineTo x="16650" y="20250"/>
                <wp:lineTo x="19350" y="18000"/>
                <wp:lineTo x="21150" y="14625"/>
                <wp:lineTo x="21150" y="2250"/>
                <wp:lineTo x="16200" y="0"/>
                <wp:lineTo x="4950" y="0"/>
              </wp:wrapPolygon>
            </wp:wrapTight>
            <wp:docPr id="3" name="Picture 3" descr="C:\Users\MONICA\AppData\Local\Microsoft\Windows\INetCache\IE\M83D5LFZ\460px-Disc_Plain_whit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NICA\AppData\Local\Microsoft\Windows\INetCache\IE\M83D5LFZ\460px-Disc_Plain_white.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14400" cy="365760"/>
                    </a:xfrm>
                    <a:prstGeom prst="rect">
                      <a:avLst/>
                    </a:prstGeom>
                    <a:noFill/>
                    <a:ln>
                      <a:noFill/>
                    </a:ln>
                  </pic:spPr>
                </pic:pic>
              </a:graphicData>
            </a:graphic>
          </wp:anchor>
        </w:drawing>
      </w:r>
      <w:r>
        <w:rPr>
          <w:rFonts w:cstheme="minorHAnsi"/>
          <w:b/>
        </w:rPr>
        <w:t>Message from the Mayor</w:t>
      </w:r>
    </w:p>
    <w:p>
      <w:pPr>
        <w:autoSpaceDE w:val="0"/>
        <w:autoSpaceDN w:val="0"/>
        <w:adjustRightInd w:val="0"/>
        <w:spacing w:before="0" w:after="0" w:line="240" w:lineRule="auto"/>
        <w:jc w:val="center"/>
        <w:rPr>
          <w:rFonts w:cstheme="minorHAnsi"/>
          <w:b/>
        </w:rPr>
      </w:pPr>
    </w:p>
    <w:p>
      <w:pPr>
        <w:autoSpaceDE w:val="0"/>
        <w:autoSpaceDN w:val="0"/>
        <w:adjustRightInd w:val="0"/>
        <w:spacing w:before="0" w:after="0" w:line="240" w:lineRule="auto"/>
        <w:rPr>
          <w:rFonts w:cstheme="minorHAnsi"/>
        </w:rPr>
      </w:pPr>
      <w:r>
        <w:rPr>
          <w:rFonts w:ascii="Calibri" w:hAnsi="Calibri" w:cs="Calibri"/>
          <w:sz w:val="22"/>
          <w:szCs w:val="22"/>
        </w:rPr>
        <w:t xml:space="preserve"> </w:t>
      </w:r>
      <w:r>
        <w:rPr>
          <w:rFonts w:cstheme="minorHAnsi"/>
        </w:rPr>
        <w:t>Citizens of Palm Valley,</w:t>
      </w:r>
    </w:p>
    <w:p>
      <w:pPr>
        <w:autoSpaceDE w:val="0"/>
        <w:autoSpaceDN w:val="0"/>
        <w:adjustRightInd w:val="0"/>
        <w:spacing w:before="0" w:after="0" w:line="240" w:lineRule="auto"/>
        <w:rPr>
          <w:rFonts w:cstheme="minorHAnsi"/>
        </w:rPr>
      </w:pPr>
    </w:p>
    <w:p>
      <w:pPr>
        <w:autoSpaceDE w:val="0"/>
        <w:autoSpaceDN w:val="0"/>
        <w:adjustRightInd w:val="0"/>
        <w:spacing w:before="0" w:after="0"/>
        <w:rPr>
          <w:rFonts w:cstheme="minorHAnsi"/>
        </w:rPr>
      </w:pPr>
      <w:r>
        <w:rPr>
          <w:rFonts w:cstheme="minorHAnsi"/>
        </w:rPr>
        <w:t>This has been an unusual summer, an unexpected summer, and a summer we will be talking about for</w:t>
      </w:r>
    </w:p>
    <w:p>
      <w:pPr>
        <w:autoSpaceDE w:val="0"/>
        <w:autoSpaceDN w:val="0"/>
        <w:adjustRightInd w:val="0"/>
        <w:spacing w:before="0" w:after="0"/>
        <w:rPr>
          <w:rFonts w:cstheme="minorHAnsi"/>
        </w:rPr>
      </w:pPr>
      <w:r>
        <w:rPr>
          <w:rFonts w:cstheme="minorHAnsi"/>
        </w:rPr>
        <w:t>many years to come! On June, 24th 2019 the City of Palm Valley received an epic amount of rainfall that</w:t>
      </w:r>
    </w:p>
    <w:p>
      <w:pPr>
        <w:autoSpaceDE w:val="0"/>
        <w:autoSpaceDN w:val="0"/>
        <w:adjustRightInd w:val="0"/>
        <w:spacing w:before="0" w:after="0"/>
        <w:rPr>
          <w:rFonts w:cstheme="minorHAnsi"/>
        </w:rPr>
      </w:pPr>
      <w:r>
        <w:rPr>
          <w:rFonts w:cstheme="minorHAnsi"/>
        </w:rPr>
        <w:t>damaged over 500 homes and caused millions of dollars in damage. Our Police Department and Public</w:t>
      </w:r>
    </w:p>
    <w:p>
      <w:pPr>
        <w:autoSpaceDE w:val="0"/>
        <w:autoSpaceDN w:val="0"/>
        <w:adjustRightInd w:val="0"/>
        <w:spacing w:before="0" w:after="0"/>
        <w:rPr>
          <w:rFonts w:cstheme="minorHAnsi"/>
        </w:rPr>
      </w:pPr>
      <w:r>
        <w:rPr>
          <w:rFonts w:cstheme="minorHAnsi"/>
        </w:rPr>
        <w:t>Works staff worked almost around the clock to assure our safety. In addition, there were immortal acts</w:t>
      </w:r>
    </w:p>
    <w:p>
      <w:pPr>
        <w:autoSpaceDE w:val="0"/>
        <w:autoSpaceDN w:val="0"/>
        <w:adjustRightInd w:val="0"/>
        <w:spacing w:before="0" w:after="0"/>
        <w:rPr>
          <w:rFonts w:cstheme="minorHAnsi"/>
        </w:rPr>
      </w:pPr>
      <w:r>
        <w:rPr>
          <w:rFonts w:cstheme="minorHAnsi"/>
        </w:rPr>
        <w:t>of kindness. This dramatic event displayed our citizens’ hearts and can-do spirit in the toughest of times.</w:t>
      </w:r>
    </w:p>
    <w:p>
      <w:pPr>
        <w:autoSpaceDE w:val="0"/>
        <w:autoSpaceDN w:val="0"/>
        <w:adjustRightInd w:val="0"/>
        <w:spacing w:before="0" w:after="0"/>
        <w:rPr>
          <w:rFonts w:cstheme="minorHAnsi"/>
        </w:rPr>
      </w:pPr>
      <w:r>
        <w:rPr>
          <w:rFonts w:cstheme="minorHAnsi"/>
        </w:rPr>
        <w:t>Some areas received more damage than others. Many of our citizens lost everything. Our thoughts and</w:t>
      </w:r>
    </w:p>
    <w:p>
      <w:pPr>
        <w:autoSpaceDE w:val="0"/>
        <w:autoSpaceDN w:val="0"/>
        <w:adjustRightInd w:val="0"/>
        <w:spacing w:before="0" w:after="0"/>
        <w:rPr>
          <w:rFonts w:cstheme="minorHAnsi"/>
        </w:rPr>
      </w:pPr>
      <w:r>
        <w:rPr>
          <w:rFonts w:cstheme="minorHAnsi"/>
        </w:rPr>
        <w:t>prayers are with them as they recover from this devastating disaster.</w:t>
      </w:r>
    </w:p>
    <w:p>
      <w:pPr>
        <w:autoSpaceDE w:val="0"/>
        <w:autoSpaceDN w:val="0"/>
        <w:adjustRightInd w:val="0"/>
        <w:spacing w:before="0" w:after="0"/>
        <w:rPr>
          <w:rFonts w:cstheme="minorHAnsi"/>
        </w:rPr>
      </w:pPr>
      <w:r>
        <w:rPr>
          <w:rFonts w:cstheme="minorHAnsi"/>
        </w:rPr>
        <w:t>But three (3) months after the rains, it’s more important to first take a look at where we are today and</w:t>
      </w:r>
    </w:p>
    <w:p>
      <w:pPr>
        <w:autoSpaceDE w:val="0"/>
        <w:autoSpaceDN w:val="0"/>
        <w:adjustRightInd w:val="0"/>
        <w:spacing w:before="0" w:after="0"/>
        <w:rPr>
          <w:rFonts w:cstheme="minorHAnsi"/>
        </w:rPr>
      </w:pPr>
      <w:r>
        <w:rPr>
          <w:rFonts w:cstheme="minorHAnsi"/>
        </w:rPr>
        <w:t>where we are going as a community with a common future.</w:t>
      </w:r>
    </w:p>
    <w:p>
      <w:pPr>
        <w:autoSpaceDE w:val="0"/>
        <w:autoSpaceDN w:val="0"/>
        <w:adjustRightInd w:val="0"/>
        <w:spacing w:before="0" w:after="0"/>
        <w:rPr>
          <w:rFonts w:cstheme="minorHAnsi"/>
        </w:rPr>
      </w:pPr>
      <w:r>
        <w:rPr>
          <w:rFonts w:cstheme="minorHAnsi"/>
        </w:rPr>
        <w:t>City staff started assessing damaged areas and began the cleanup effort almost immediately after the</w:t>
      </w:r>
    </w:p>
    <w:p>
      <w:pPr>
        <w:autoSpaceDE w:val="0"/>
        <w:autoSpaceDN w:val="0"/>
        <w:adjustRightInd w:val="0"/>
        <w:spacing w:before="0" w:after="0"/>
        <w:rPr>
          <w:rFonts w:cstheme="minorHAnsi"/>
        </w:rPr>
      </w:pPr>
      <w:r>
        <w:rPr>
          <w:rFonts w:cstheme="minorHAnsi"/>
        </w:rPr>
        <w:t>storm. Tons of debris were picked up by contracted trash crews costing the City close to $50,000. In</w:t>
      </w:r>
    </w:p>
    <w:p>
      <w:pPr>
        <w:autoSpaceDE w:val="0"/>
        <w:autoSpaceDN w:val="0"/>
        <w:adjustRightInd w:val="0"/>
        <w:spacing w:before="0" w:after="0"/>
        <w:rPr>
          <w:rFonts w:cstheme="minorHAnsi"/>
        </w:rPr>
      </w:pPr>
      <w:r>
        <w:rPr>
          <w:rFonts w:cstheme="minorHAnsi"/>
        </w:rPr>
        <w:t>addition, the City placed a moratorium on building permits, allowed RVs and storage containers on</w:t>
      </w:r>
    </w:p>
    <w:p>
      <w:pPr>
        <w:autoSpaceDE w:val="0"/>
        <w:autoSpaceDN w:val="0"/>
        <w:adjustRightInd w:val="0"/>
        <w:spacing w:before="0" w:after="0"/>
        <w:rPr>
          <w:rFonts w:cstheme="minorHAnsi"/>
        </w:rPr>
      </w:pPr>
      <w:r>
        <w:rPr>
          <w:rFonts w:cstheme="minorHAnsi"/>
        </w:rPr>
        <w:t>driveways, and allowed vehicles to park on the street 24 hours while we rebuild.</w:t>
      </w:r>
    </w:p>
    <w:p>
      <w:pPr>
        <w:autoSpaceDE w:val="0"/>
        <w:autoSpaceDN w:val="0"/>
        <w:adjustRightInd w:val="0"/>
        <w:spacing w:before="0" w:after="0"/>
        <w:rPr>
          <w:rFonts w:cstheme="minorHAnsi"/>
        </w:rPr>
      </w:pPr>
      <w:r>
        <w:rPr>
          <w:rFonts w:cstheme="minorHAnsi"/>
        </w:rPr>
        <w:t>City staff and I have been meeting with representatives of the Federal Emergency Management Agency</w:t>
      </w:r>
    </w:p>
    <w:p>
      <w:pPr>
        <w:autoSpaceDE w:val="0"/>
        <w:autoSpaceDN w:val="0"/>
        <w:adjustRightInd w:val="0"/>
        <w:spacing w:before="0" w:after="0"/>
        <w:rPr>
          <w:rFonts w:cstheme="minorHAnsi"/>
        </w:rPr>
      </w:pPr>
      <w:r>
        <w:rPr>
          <w:rFonts w:cstheme="minorHAnsi"/>
        </w:rPr>
        <w:t>(FEMA), State and County Emergency Management staff to compile a damage assessment of all</w:t>
      </w:r>
    </w:p>
    <w:p>
      <w:pPr>
        <w:autoSpaceDE w:val="0"/>
        <w:autoSpaceDN w:val="0"/>
        <w:adjustRightInd w:val="0"/>
        <w:spacing w:before="0" w:after="0"/>
        <w:rPr>
          <w:rFonts w:cstheme="minorHAnsi"/>
        </w:rPr>
      </w:pPr>
      <w:r>
        <w:rPr>
          <w:rFonts w:cstheme="minorHAnsi"/>
        </w:rPr>
        <w:t>damages and losses our city’s infrastructure has endured by the storm. Estimated costs to repair/replace</w:t>
      </w:r>
    </w:p>
    <w:p>
      <w:pPr>
        <w:autoSpaceDE w:val="0"/>
        <w:autoSpaceDN w:val="0"/>
        <w:adjustRightInd w:val="0"/>
        <w:spacing w:before="0" w:after="0"/>
        <w:rPr>
          <w:rFonts w:cstheme="minorHAnsi"/>
        </w:rPr>
      </w:pPr>
      <w:r>
        <w:rPr>
          <w:rFonts w:cstheme="minorHAnsi"/>
        </w:rPr>
        <w:t>our damaged infrastructure is $33 Million, which will be used to request federal and state assistance.</w:t>
      </w:r>
    </w:p>
    <w:p>
      <w:pPr>
        <w:autoSpaceDE w:val="0"/>
        <w:autoSpaceDN w:val="0"/>
        <w:adjustRightInd w:val="0"/>
        <w:spacing w:before="0" w:after="0"/>
        <w:rPr>
          <w:rFonts w:cstheme="minorHAnsi"/>
        </w:rPr>
      </w:pPr>
      <w:r>
        <w:rPr>
          <w:rFonts w:cstheme="minorHAnsi"/>
        </w:rPr>
        <w:t>While we do not expect FEMA to write us a check for $33 Million, any assistance we receive will provide</w:t>
      </w:r>
    </w:p>
    <w:p>
      <w:pPr>
        <w:autoSpaceDE w:val="0"/>
        <w:autoSpaceDN w:val="0"/>
        <w:adjustRightInd w:val="0"/>
        <w:spacing w:before="0" w:after="0"/>
        <w:rPr>
          <w:rFonts w:cstheme="minorHAnsi"/>
        </w:rPr>
      </w:pPr>
      <w:r>
        <w:rPr>
          <w:rFonts w:cstheme="minorHAnsi"/>
        </w:rPr>
        <w:t>Palm Valley with the financial resources needed to start the recovery process.</w:t>
      </w:r>
    </w:p>
    <w:p>
      <w:pPr>
        <w:autoSpaceDE w:val="0"/>
        <w:autoSpaceDN w:val="0"/>
        <w:adjustRightInd w:val="0"/>
        <w:spacing w:before="0" w:after="0"/>
        <w:rPr>
          <w:rFonts w:cstheme="minorHAnsi"/>
        </w:rPr>
      </w:pPr>
      <w:r>
        <w:rPr>
          <w:rFonts w:cstheme="minorHAnsi"/>
        </w:rPr>
        <w:t>In the meantime, Palm Valley is helping itself while waiting for financial assistance from FEMA. We</w:t>
      </w:r>
    </w:p>
    <w:p>
      <w:pPr>
        <w:autoSpaceDE w:val="0"/>
        <w:autoSpaceDN w:val="0"/>
        <w:adjustRightInd w:val="0"/>
        <w:spacing w:before="0" w:after="0"/>
        <w:rPr>
          <w:rFonts w:cstheme="minorHAnsi"/>
        </w:rPr>
      </w:pPr>
      <w:r>
        <w:rPr>
          <w:rFonts w:cstheme="minorHAnsi"/>
        </w:rPr>
        <w:t>continue to assess damages and are developing a plan of action and prioritizing areas for</w:t>
      </w:r>
    </w:p>
    <w:p>
      <w:pPr>
        <w:autoSpaceDE w:val="0"/>
        <w:autoSpaceDN w:val="0"/>
        <w:adjustRightInd w:val="0"/>
        <w:spacing w:before="0" w:after="0"/>
        <w:rPr>
          <w:rFonts w:cstheme="minorHAnsi"/>
        </w:rPr>
      </w:pPr>
      <w:r>
        <w:rPr>
          <w:rFonts w:cstheme="minorHAnsi"/>
        </w:rPr>
        <w:t>repair/replacement. We plan on improving the drainage system along Palm Valley Drive East as soon as</w:t>
      </w:r>
    </w:p>
    <w:p>
      <w:pPr>
        <w:autoSpaceDE w:val="0"/>
        <w:autoSpaceDN w:val="0"/>
        <w:adjustRightInd w:val="0"/>
        <w:spacing w:before="0" w:after="0"/>
        <w:rPr>
          <w:rFonts w:cstheme="minorHAnsi"/>
        </w:rPr>
      </w:pPr>
      <w:r>
        <w:rPr>
          <w:rFonts w:cstheme="minorHAnsi"/>
        </w:rPr>
        <w:t>possible along with repairing/replacing a Lift Station. We believe most of these costs will be reimbursed</w:t>
      </w:r>
    </w:p>
    <w:p>
      <w:pPr>
        <w:autoSpaceDE w:val="0"/>
        <w:autoSpaceDN w:val="0"/>
        <w:adjustRightInd w:val="0"/>
        <w:spacing w:before="0" w:after="0"/>
        <w:rPr>
          <w:rFonts w:cstheme="minorHAnsi"/>
        </w:rPr>
      </w:pPr>
      <w:r>
        <w:rPr>
          <w:rFonts w:cstheme="minorHAnsi"/>
        </w:rPr>
        <w:t>by FEMA. The recovery process is going to take many years to complete. I commit to you that the City</w:t>
      </w:r>
    </w:p>
    <w:p>
      <w:pPr>
        <w:autoSpaceDE w:val="0"/>
        <w:autoSpaceDN w:val="0"/>
        <w:adjustRightInd w:val="0"/>
        <w:spacing w:before="0" w:after="0"/>
        <w:rPr>
          <w:rFonts w:cstheme="minorHAnsi"/>
        </w:rPr>
      </w:pPr>
      <w:r>
        <w:rPr>
          <w:rFonts w:cstheme="minorHAnsi"/>
        </w:rPr>
        <w:t>will do its best to restore our City as quickly as possible.</w:t>
      </w:r>
    </w:p>
    <w:p>
      <w:pPr>
        <w:autoSpaceDE w:val="0"/>
        <w:autoSpaceDN w:val="0"/>
        <w:adjustRightInd w:val="0"/>
        <w:spacing w:before="0" w:after="0"/>
        <w:rPr>
          <w:rFonts w:cstheme="minorHAnsi"/>
        </w:rPr>
      </w:pPr>
      <w:r>
        <w:rPr>
          <w:rFonts w:cstheme="minorHAnsi"/>
        </w:rPr>
        <w:t>I greatly appreciate the outpouring of support from the majority of our residents. The City of Palm Valley</w:t>
      </w:r>
    </w:p>
    <w:p>
      <w:pPr>
        <w:autoSpaceDE w:val="0"/>
        <w:autoSpaceDN w:val="0"/>
        <w:adjustRightInd w:val="0"/>
        <w:spacing w:before="0" w:after="0"/>
        <w:rPr>
          <w:rFonts w:cstheme="minorHAnsi"/>
        </w:rPr>
      </w:pPr>
      <w:r>
        <w:rPr>
          <w:rFonts w:cstheme="minorHAnsi"/>
        </w:rPr>
        <w:t>was knocked down by the storm but not defeated. Our collective outlook is bright. Our homes and</w:t>
      </w:r>
    </w:p>
    <w:p>
      <w:pPr>
        <w:autoSpaceDE w:val="0"/>
        <w:autoSpaceDN w:val="0"/>
        <w:adjustRightInd w:val="0"/>
        <w:spacing w:before="0" w:after="0"/>
        <w:rPr>
          <w:rFonts w:cstheme="minorHAnsi"/>
        </w:rPr>
      </w:pPr>
      <w:r>
        <w:rPr>
          <w:rFonts w:cstheme="minorHAnsi"/>
        </w:rPr>
        <w:t>infrastructure is being restored and improved. We are setting a path to becoming a city that is stronger,</w:t>
      </w:r>
    </w:p>
    <w:p>
      <w:pPr>
        <w:autoSpaceDE w:val="0"/>
        <w:autoSpaceDN w:val="0"/>
        <w:adjustRightInd w:val="0"/>
        <w:spacing w:before="0" w:after="0"/>
        <w:rPr>
          <w:rFonts w:cstheme="minorHAnsi"/>
        </w:rPr>
      </w:pPr>
      <w:r>
        <w:rPr>
          <w:rFonts w:cstheme="minorHAnsi"/>
        </w:rPr>
        <w:t>better prepared for disaster and more flood-proof. This spirit of our residents is a testament to the</w:t>
      </w:r>
    </w:p>
    <w:p>
      <w:pPr>
        <w:autoSpaceDE w:val="0"/>
        <w:autoSpaceDN w:val="0"/>
        <w:adjustRightInd w:val="0"/>
        <w:spacing w:before="0" w:after="0"/>
        <w:rPr>
          <w:rFonts w:cstheme="minorHAnsi"/>
        </w:rPr>
      </w:pPr>
      <w:r>
        <w:rPr>
          <w:rFonts w:cstheme="minorHAnsi"/>
        </w:rPr>
        <w:t>wonderful community we all are part of.</w:t>
      </w:r>
    </w:p>
    <w:p>
      <w:pPr>
        <w:autoSpaceDE w:val="0"/>
        <w:autoSpaceDN w:val="0"/>
        <w:adjustRightInd w:val="0"/>
        <w:spacing w:before="0" w:after="0"/>
        <w:rPr>
          <w:rFonts w:cstheme="minorHAnsi"/>
        </w:rPr>
      </w:pPr>
    </w:p>
    <w:p>
      <w:pPr>
        <w:autoSpaceDE w:val="0"/>
        <w:autoSpaceDN w:val="0"/>
        <w:adjustRightInd w:val="0"/>
        <w:spacing w:before="0" w:after="0"/>
        <w:rPr>
          <w:rFonts w:cstheme="minorHAnsi"/>
        </w:rPr>
      </w:pPr>
      <w:r>
        <w:rPr>
          <w:rFonts w:cstheme="minorHAnsi"/>
        </w:rPr>
        <w:t>Sincerely,</w:t>
      </w:r>
    </w:p>
    <w:p>
      <w:pPr>
        <w:rPr>
          <w:rFonts w:cstheme="minorHAnsi"/>
        </w:rPr>
      </w:pPr>
      <w:r>
        <w:rPr>
          <w:rFonts w:cstheme="minorHAnsi"/>
        </w:rPr>
        <w:t>Mayor George Rivera</w:t>
      </w:r>
    </w:p>
    <w:p>
      <w:pPr>
        <w:jc w:val="center"/>
        <w:rPr>
          <w:rFonts w:ascii="Calibri" w:hAnsi="Calibri" w:cs="Calibri"/>
          <w:sz w:val="22"/>
          <w:szCs w:val="22"/>
        </w:rPr>
      </w:pPr>
    </w:p>
    <w:p>
      <w:pPr>
        <w:rPr>
          <w:b/>
          <w:sz w:val="24"/>
          <w:szCs w:val="24"/>
        </w:rPr>
      </w:pPr>
      <w:r>
        <w:rPr>
          <w:b/>
          <w:sz w:val="24"/>
          <w:szCs w:val="24"/>
        </w:rPr>
        <w:drawing>
          <wp:anchor distT="0" distB="0" distL="114300" distR="114300" simplePos="0" relativeHeight="251713536" behindDoc="0" locked="0" layoutInCell="1" allowOverlap="1">
            <wp:simplePos x="0" y="0"/>
            <wp:positionH relativeFrom="column">
              <wp:posOffset>0</wp:posOffset>
            </wp:positionH>
            <wp:positionV relativeFrom="paragraph">
              <wp:posOffset>-183515</wp:posOffset>
            </wp:positionV>
            <wp:extent cx="476885" cy="466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885" cy="466725"/>
                    </a:xfrm>
                    <a:prstGeom prst="rect">
                      <a:avLst/>
                    </a:prstGeom>
                  </pic:spPr>
                </pic:pic>
              </a:graphicData>
            </a:graphic>
          </wp:anchor>
        </w:drawing>
      </w:r>
      <w:r>
        <w:rPr>
          <w:b/>
          <w:sz w:val="24"/>
          <w:szCs w:val="24"/>
        </w:rPr>
        <w:t xml:space="preserve">From the Police Department: </w:t>
      </w:r>
    </w:p>
    <w:p>
      <w:r>
        <w:t>We continue to fully support the residents during this time of rebuilding and construction and will strive to do our best to ensure this City remains crime-free.</w:t>
      </w:r>
    </w:p>
    <w:p>
      <w:r>
        <w:t>Due to the flooding event, the City is continuing to allow for a temporary moratorium on the City Ordinances restricting the parking of RVs and trailers in driveways and the parking of vehicles on city streets between 2a-6a. It is unknown when we will begin to once again enforce these ordinances and we may still allow for variances based on individual need.  Also, please remember that vehicle still need to be properly parked when parked on city streets.</w:t>
      </w:r>
    </w:p>
    <w:p>
      <w:r>
        <w:t>The City is urging residents to continue to maintain their properties as best they can, i.e. lawn services, brush pick-up, debris collection, etc.  We are not sending out letters noting ordinance violations but have been and will continue to make face-to-face contact with residents as needed.</w:t>
      </w:r>
    </w:p>
    <w:p>
      <w:pPr>
        <w:rPr>
          <w:rFonts w:ascii="Times New Roman" w:hAnsi="Times New Roman" w:cs="Times New Roman"/>
          <w:sz w:val="24"/>
          <w:szCs w:val="24"/>
        </w:rPr>
      </w:pPr>
      <w:r>
        <w:drawing>
          <wp:anchor distT="0" distB="0" distL="114300" distR="114300" simplePos="0" relativeHeight="251708416" behindDoc="0" locked="0" layoutInCell="1" allowOverlap="1">
            <wp:simplePos x="0" y="0"/>
            <wp:positionH relativeFrom="column">
              <wp:posOffset>0</wp:posOffset>
            </wp:positionH>
            <wp:positionV relativeFrom="paragraph">
              <wp:posOffset>41275</wp:posOffset>
            </wp:positionV>
            <wp:extent cx="702945" cy="635000"/>
            <wp:effectExtent l="0" t="0" r="1905" b="0"/>
            <wp:wrapSquare wrapText="bothSides"/>
            <wp:docPr id="10" name="Picture 10" descr="C:\Users\MONICA\AppData\Local\Microsoft\Windows\INetCache\IE\AVTXYH66\sc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MONICA\AppData\Local\Microsoft\Windows\INetCache\IE\AVTXYH66\sca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02945" cy="635000"/>
                    </a:xfrm>
                    <a:prstGeom prst="rect">
                      <a:avLst/>
                    </a:prstGeom>
                    <a:noFill/>
                    <a:ln>
                      <a:noFill/>
                    </a:ln>
                  </pic:spPr>
                </pic:pic>
              </a:graphicData>
            </a:graphic>
          </wp:anchor>
        </w:drawing>
      </w:r>
      <w:r>
        <w:t>We urge all residents to remain alert for scammers and less than legitimate businesses and contractors that want your business.  Ask for a written contract, ask for references, and if you are ever in doubt or believe you may have been a victim of fraud, contact the police department at 873-1500.</w:t>
      </w:r>
      <w:r>
        <w:rPr>
          <w:rFonts w:ascii="Times New Roman" w:hAnsi="Times New Roman" w:cs="Times New Roman"/>
          <w:sz w:val="24"/>
          <w:szCs w:val="24"/>
        </w:rPr>
        <w:t xml:space="preserve">    </w:t>
      </w:r>
    </w:p>
    <w:p>
      <w:pPr>
        <w:rPr>
          <w:b/>
          <w:sz w:val="24"/>
          <w:szCs w:val="24"/>
        </w:rPr>
      </w:pPr>
      <w:r>
        <w:rPr>
          <w:b/>
          <w:sz w:val="24"/>
          <w:szCs w:val="24"/>
        </w:rPr>
        <w:pict>
          <v:rect id="_x0000_i1026" o:spt="1" style="height:5.95pt;width:457.25pt;" fillcolor="#FFC000" filled="t" stroked="f" coordsize="21600,21600" o:hr="t" o:hrstd="t" o:hrnoshade="t" o:hrpct="977" o:hralign="center">
            <v:path/>
            <v:fill on="t" focussize="0,0"/>
            <v:stroke on="f"/>
            <v:imagedata o:title=""/>
            <o:lock v:ext="edit"/>
            <w10:wrap type="none"/>
            <w10:anchorlock/>
          </v:rect>
        </w:pict>
      </w:r>
    </w:p>
    <w:p>
      <w:pPr>
        <w:jc w:val="center"/>
        <w:rPr>
          <w:rFonts w:eastAsiaTheme="minorHAnsi" w:cstheme="minorHAnsi"/>
          <w:b/>
          <w:color w:val="000000" w:themeColor="text1"/>
          <w:sz w:val="24"/>
          <w:szCs w:val="24"/>
          <w14:textFill>
            <w14:solidFill>
              <w14:schemeClr w14:val="tx1"/>
            </w14:solidFill>
          </w14:textFill>
        </w:rPr>
      </w:pPr>
      <w:r>
        <w:rPr>
          <w:rFonts w:eastAsiaTheme="minorHAnsi" w:cstheme="minorHAnsi"/>
          <w:b/>
          <w:color w:val="000000" w:themeColor="text1"/>
          <w:sz w:val="24"/>
          <w:szCs w:val="24"/>
          <w14:textFill>
            <w14:solidFill>
              <w14:schemeClr w14:val="tx1"/>
            </w14:solidFill>
          </w14:textFill>
        </w:rPr>
        <w:t>Reminders from Water Department</w:t>
      </w:r>
    </w:p>
    <w:p>
      <w:pPr>
        <w:rPr>
          <w:rFonts w:cstheme="minorHAnsi"/>
        </w:rPr>
      </w:pPr>
      <w:r>
        <w:rPr>
          <w:rFonts w:cstheme="minorHAnsi"/>
        </w:rPr>
        <w:t>Annual testing of backflow prevention devices will continue during the month of September 2019. As in the past, residents will receive a letter from the Water Department to inform of an upcoming inspection.</w:t>
      </w:r>
    </w:p>
    <w:p>
      <w:pPr>
        <w:spacing w:before="0" w:after="0" w:line="240" w:lineRule="auto"/>
        <w:rPr>
          <w:rFonts w:eastAsiaTheme="minorHAnsi" w:cstheme="minorHAnsi"/>
          <w:color w:val="000000" w:themeColor="text1"/>
          <w14:textFill>
            <w14:solidFill>
              <w14:schemeClr w14:val="tx1"/>
            </w14:solidFill>
          </w14:textFill>
        </w:rPr>
      </w:pPr>
    </w:p>
    <w:p>
      <w:pPr>
        <w:numPr>
          <w:ilvl w:val="0"/>
          <w:numId w:val="1"/>
        </w:numPr>
        <w:spacing w:before="0"/>
        <w:contextualSpacing/>
        <w:rPr>
          <w:rFonts w:eastAsiaTheme="minorHAnsi" w:cstheme="minorHAnsi"/>
        </w:rPr>
      </w:pPr>
      <w:r>
        <w:rPr>
          <w:rFonts w:eastAsiaTheme="minorHAnsi" w:cstheme="minorHAnsi"/>
          <w:b/>
        </w:rPr>
        <w:t>Disconnections</w:t>
      </w:r>
      <w:r>
        <w:rPr>
          <w:rFonts w:eastAsiaTheme="minorHAnsi" w:cstheme="minorHAnsi"/>
        </w:rPr>
        <w:t xml:space="preserve"> – There are </w:t>
      </w:r>
      <w:r>
        <w:rPr>
          <w:rFonts w:eastAsiaTheme="minorHAnsi" w:cstheme="minorHAnsi"/>
          <w:b/>
          <w:color w:val="FF0000"/>
        </w:rPr>
        <w:t>NO TRANSFERS</w:t>
      </w:r>
      <w:r>
        <w:rPr>
          <w:rFonts w:eastAsiaTheme="minorHAnsi" w:cstheme="minorHAnsi"/>
        </w:rPr>
        <w:t>. Must disconnect by advising Water Department via telephone or in person.</w:t>
      </w:r>
    </w:p>
    <w:p>
      <w:pPr>
        <w:numPr>
          <w:ilvl w:val="0"/>
          <w:numId w:val="1"/>
        </w:numPr>
        <w:spacing w:before="0"/>
        <w:contextualSpacing/>
        <w:rPr>
          <w:rFonts w:eastAsiaTheme="minorHAnsi" w:cstheme="minorHAnsi"/>
        </w:rPr>
      </w:pPr>
      <w:r>
        <w:rPr>
          <w:rFonts w:eastAsiaTheme="minorHAnsi" w:cstheme="minorHAnsi"/>
          <w:b/>
        </w:rPr>
        <w:t>For New Water Services</w:t>
      </w:r>
      <w:r>
        <w:rPr>
          <w:rFonts w:eastAsiaTheme="minorHAnsi" w:cstheme="minorHAnsi"/>
        </w:rPr>
        <w:t xml:space="preserve"> – Come in before 4pm to activate water service. An application will need to be filled out. There is a $200 deposit and $50 activation fee to be filled out on two (2) separate checks, money orders or cashier’s checks.</w:t>
      </w:r>
    </w:p>
    <w:p>
      <w:pPr>
        <w:numPr>
          <w:ilvl w:val="0"/>
          <w:numId w:val="1"/>
        </w:numPr>
        <w:spacing w:before="0"/>
        <w:contextualSpacing/>
        <w:rPr>
          <w:rFonts w:eastAsiaTheme="minorHAnsi" w:cstheme="minorHAnsi"/>
          <w:b/>
          <w:color w:val="FF0000"/>
        </w:rPr>
      </w:pPr>
      <w:r>
        <w:rPr>
          <w:rFonts w:eastAsiaTheme="minorHAnsi" w:cstheme="minorHAnsi"/>
          <w:b/>
          <w:color w:val="FF0000"/>
        </w:rPr>
        <w:t>Methods of Payments – Checks, money orders, or cashier’s check only. No online payments, credit or debit cards, or cash accepted.</w:t>
      </w:r>
    </w:p>
    <w:p>
      <w:pPr>
        <w:ind w:left="720"/>
        <w:rPr>
          <w:rFonts w:cstheme="minorHAnsi"/>
        </w:rPr>
      </w:pPr>
      <w:r>
        <w:rPr>
          <w:rFonts w:eastAsiaTheme="minorHAnsi" w:cstheme="minorHAnsi"/>
          <w:b/>
        </w:rPr>
        <w:t>Water Bills</w:t>
      </w:r>
      <w:r>
        <w:rPr>
          <w:rFonts w:eastAsiaTheme="minorHAnsi" w:cstheme="minorHAnsi"/>
        </w:rPr>
        <w:t xml:space="preserve"> – Every 10th of the month water bills are due. If you do not receive your bill, please call the office to (956) 423-8384 to get your amount due</w:t>
      </w:r>
    </w:p>
    <w:p>
      <w:pPr>
        <w:jc w:val="center"/>
        <w:rPr>
          <w:rFonts w:eastAsia="Arial Unicode MS" w:cstheme="minorHAnsi"/>
          <w:b/>
          <w:sz w:val="24"/>
          <w:szCs w:val="24"/>
        </w:rPr>
      </w:pPr>
      <w:r>
        <w:rPr>
          <w:rFonts w:eastAsia="Arial Unicode MS" w:cstheme="minorHAnsi"/>
          <w:b/>
          <w:sz w:val="24"/>
          <w:szCs w:val="24"/>
        </w:rPr>
        <w:t>BUILDING PERMITS</w:t>
      </w:r>
    </w:p>
    <w:p>
      <w:pPr>
        <w:spacing w:line="360" w:lineRule="auto"/>
        <w:rPr>
          <w:rFonts w:eastAsia="Arial Unicode MS" w:cstheme="minorHAnsi"/>
          <w:u w:val="single"/>
        </w:rPr>
      </w:pPr>
      <w:r>
        <w:rPr>
          <w:rFonts w:eastAsia="Arial Unicode MS" w:cstheme="minorHAnsi"/>
        </w:rPr>
        <w:t xml:space="preserve">There is a </w:t>
      </w:r>
      <w:r>
        <w:rPr>
          <w:rFonts w:eastAsia="Arial Unicode MS" w:cstheme="minorHAnsi"/>
          <w:bCs/>
        </w:rPr>
        <w:t>temporary</w:t>
      </w:r>
      <w:r>
        <w:rPr>
          <w:rFonts w:eastAsia="Arial Unicode MS" w:cstheme="minorHAnsi"/>
        </w:rPr>
        <w:t xml:space="preserve"> moratorium on the issuance of building permits.  However, if you are doing any type of structural changes to your residence, you will have to submit a plan and pull a permit plus the necessary inspections will be required.  If there is any change to any electrical or plumbing, this also requires that a permit be pulled followed with an inspection. Fees for all inspections are $60.00.  Permit fees varies on the type of construction. </w:t>
      </w:r>
      <w:r>
        <w:rPr>
          <w:rFonts w:eastAsia="Arial Unicode MS" w:cstheme="minorHAnsi"/>
          <w:bCs/>
        </w:rPr>
        <w:t>If you are in doubt of whether a permit is required or not, please contact City Hall at 423-8384.</w:t>
      </w:r>
      <w:r>
        <w:rPr>
          <w:rFonts w:eastAsia="Arial Unicode MS" w:cstheme="minorHAnsi"/>
        </w:rPr>
        <w:t xml:space="preserve">  City Hall accepts only personal checks/cashier’s checks or money orders payable to the City of Palm Valley.  </w:t>
      </w:r>
      <w:r>
        <w:rPr>
          <w:rFonts w:eastAsia="Arial Unicode MS" w:cstheme="minorHAnsi"/>
          <w:b/>
          <w:u w:val="single"/>
        </w:rPr>
        <w:t>NO CASH IS ACCEPTED.  NO CREDIT CARDS/DEBIT CARDS ARE ACCEPTED.</w:t>
      </w:r>
    </w:p>
    <w:p>
      <w:pPr>
        <w:spacing w:line="360" w:lineRule="auto"/>
        <w:rPr>
          <w:rFonts w:eastAsia="Arial Unicode MS" w:cstheme="minorHAnsi"/>
          <w:b/>
        </w:rPr>
        <w:sectPr>
          <w:headerReference r:id="rId3" w:type="default"/>
          <w:pgSz w:w="12240" w:h="15840" w:orient="landscape"/>
          <w:pgMar w:top="1440" w:right="1440" w:bottom="810" w:left="1440" w:header="720" w:footer="720" w:gutter="0"/>
          <w:pgBorders w:offsetFrom="page">
            <w:top w:val="double" w:color="auto" w:sz="4" w:space="24"/>
            <w:left w:val="double" w:color="auto" w:sz="4" w:space="24"/>
            <w:bottom w:val="double" w:color="auto" w:sz="4" w:space="24"/>
            <w:right w:val="double" w:color="auto" w:sz="4" w:space="24"/>
          </w:pgBorders>
          <w:cols w:space="720" w:num="1"/>
          <w:docGrid w:linePitch="360" w:charSpace="0"/>
        </w:sectPr>
      </w:pPr>
    </w:p>
    <w:p>
      <w:pPr>
        <w:spacing w:before="0"/>
        <w:rPr>
          <w:rFonts w:eastAsiaTheme="minorHAnsi"/>
        </w:rPr>
      </w:pPr>
      <w:r>
        <w:rPr>
          <w:rFonts w:ascii="Georgia" w:hAnsi="Georgia" w:eastAsiaTheme="minorHAnsi"/>
        </w:rPr>
        <w:t>Citizens of Palm Valley</w:t>
      </w:r>
      <w:r>
        <w:rPr>
          <w:rFonts w:eastAsiaTheme="minorHAnsi"/>
        </w:rPr>
        <w:t>,</w:t>
      </w:r>
    </w:p>
    <w:p>
      <w:pPr>
        <w:spacing w:before="0"/>
        <w:rPr>
          <w:rFonts w:ascii="Georgia" w:hAnsi="Georgia" w:eastAsiaTheme="minorHAnsi"/>
        </w:rPr>
      </w:pPr>
      <w:r>
        <w:rPr>
          <w:rFonts w:ascii="Georgia" w:hAnsi="Georgia" w:eastAsiaTheme="minorHAnsi"/>
        </w:rPr>
        <w:t>City Council approved a proposed City’s budget for fiscal year 2019-20.</w:t>
      </w:r>
    </w:p>
    <w:p>
      <w:pPr>
        <w:spacing w:before="0"/>
        <w:rPr>
          <w:rFonts w:ascii="Georgia" w:hAnsi="Georgia" w:eastAsiaTheme="minorHAnsi"/>
        </w:rPr>
      </w:pPr>
      <w:r>
        <w:rPr>
          <w:rFonts w:ascii="Georgia" w:hAnsi="Georgia" w:eastAsiaTheme="minorHAnsi"/>
        </w:rPr>
        <w:t>Key highlights:</w:t>
      </w:r>
    </w:p>
    <w:p>
      <w:pPr>
        <w:numPr>
          <w:ilvl w:val="0"/>
          <w:numId w:val="2"/>
        </w:numPr>
        <w:spacing w:before="0"/>
        <w:contextualSpacing/>
        <w:rPr>
          <w:rFonts w:ascii="Georgia" w:hAnsi="Georgia" w:eastAsiaTheme="minorHAnsi"/>
        </w:rPr>
      </w:pPr>
      <w:r>
        <w:rPr>
          <w:rFonts w:ascii="Georgia" w:hAnsi="Georgia" w:eastAsiaTheme="minorHAnsi"/>
          <w:b/>
          <w:u w:val="single"/>
        </w:rPr>
        <w:t xml:space="preserve">NO </w:t>
      </w:r>
      <w:r>
        <w:rPr>
          <w:rFonts w:ascii="Georgia" w:hAnsi="Georgia" w:eastAsiaTheme="minorHAnsi"/>
        </w:rPr>
        <w:t>Property Tax Rate Increase is proposed in this year’s Budget.</w:t>
      </w:r>
    </w:p>
    <w:p>
      <w:pPr>
        <w:numPr>
          <w:ilvl w:val="0"/>
          <w:numId w:val="2"/>
        </w:numPr>
        <w:spacing w:before="0"/>
        <w:contextualSpacing/>
        <w:rPr>
          <w:rFonts w:ascii="Georgia" w:hAnsi="Georgia" w:eastAsiaTheme="minorHAnsi"/>
        </w:rPr>
      </w:pPr>
      <w:r>
        <w:rPr>
          <w:rFonts w:ascii="Georgia" w:hAnsi="Georgia" w:eastAsiaTheme="minorHAnsi"/>
        </w:rPr>
        <w:t xml:space="preserve">City’s General Fund income projected at: $833,200.00 </w:t>
      </w:r>
    </w:p>
    <w:p>
      <w:pPr>
        <w:numPr>
          <w:ilvl w:val="0"/>
          <w:numId w:val="2"/>
        </w:numPr>
        <w:spacing w:before="0"/>
        <w:contextualSpacing/>
        <w:rPr>
          <w:rFonts w:ascii="Georgia" w:hAnsi="Georgia" w:eastAsiaTheme="minorHAnsi"/>
        </w:rPr>
      </w:pPr>
      <w:r>
        <w:rPr>
          <w:rFonts w:ascii="Georgia" w:hAnsi="Georgia" w:eastAsiaTheme="minorHAnsi"/>
        </w:rPr>
        <w:t>City’s General Expenses projected at: $733.925.00</w:t>
      </w:r>
    </w:p>
    <w:p>
      <w:pPr>
        <w:numPr>
          <w:ilvl w:val="0"/>
          <w:numId w:val="2"/>
        </w:numPr>
        <w:spacing w:before="0"/>
        <w:contextualSpacing/>
        <w:rPr>
          <w:rFonts w:ascii="Georgia" w:hAnsi="Georgia" w:eastAsiaTheme="minorHAnsi"/>
        </w:rPr>
      </w:pPr>
      <w:r>
        <w:rPr>
          <w:rFonts w:ascii="Georgia" w:hAnsi="Georgia" w:eastAsiaTheme="minorHAnsi"/>
        </w:rPr>
        <w:t>New Police Vehicle: $40,000.00</w:t>
      </w:r>
    </w:p>
    <w:p>
      <w:pPr>
        <w:numPr>
          <w:ilvl w:val="0"/>
          <w:numId w:val="2"/>
        </w:numPr>
        <w:spacing w:before="0"/>
        <w:contextualSpacing/>
        <w:rPr>
          <w:rFonts w:ascii="Georgia" w:hAnsi="Georgia" w:eastAsiaTheme="minorHAnsi"/>
        </w:rPr>
      </w:pPr>
      <w:r>
        <w:rPr>
          <w:rFonts w:ascii="Georgia" w:hAnsi="Georgia" w:eastAsiaTheme="minorHAnsi"/>
        </w:rPr>
        <w:t>City’s General Fund Estimated Surplus: $99,275.00</w:t>
      </w:r>
    </w:p>
    <w:p>
      <w:pPr>
        <w:numPr>
          <w:ilvl w:val="0"/>
          <w:numId w:val="2"/>
        </w:numPr>
        <w:spacing w:before="0"/>
        <w:contextualSpacing/>
        <w:rPr>
          <w:rFonts w:ascii="Georgia" w:hAnsi="Georgia" w:eastAsiaTheme="minorHAnsi"/>
        </w:rPr>
      </w:pPr>
      <w:r>
        <w:rPr>
          <w:rFonts w:ascii="Georgia" w:hAnsi="Georgia" w:eastAsiaTheme="minorHAnsi"/>
        </w:rPr>
        <w:t>Water Operations Income projected at: $739,050.00</w:t>
      </w:r>
    </w:p>
    <w:p>
      <w:pPr>
        <w:numPr>
          <w:ilvl w:val="0"/>
          <w:numId w:val="2"/>
        </w:numPr>
        <w:spacing w:before="0"/>
        <w:contextualSpacing/>
        <w:rPr>
          <w:rFonts w:ascii="Georgia" w:hAnsi="Georgia" w:eastAsiaTheme="minorHAnsi"/>
        </w:rPr>
      </w:pPr>
      <w:r>
        <w:rPr>
          <w:rFonts w:ascii="Georgia" w:hAnsi="Georgia" w:eastAsiaTheme="minorHAnsi"/>
        </w:rPr>
        <w:t>Water Operations Expenses projected at: $670.650.00</w:t>
      </w:r>
    </w:p>
    <w:p>
      <w:pPr>
        <w:numPr>
          <w:ilvl w:val="0"/>
          <w:numId w:val="2"/>
        </w:numPr>
        <w:spacing w:before="0"/>
        <w:contextualSpacing/>
        <w:rPr>
          <w:rFonts w:ascii="Georgia" w:hAnsi="Georgia" w:eastAsiaTheme="minorHAnsi"/>
        </w:rPr>
      </w:pPr>
      <w:r>
        <w:rPr>
          <w:rFonts w:ascii="Georgia" w:hAnsi="Georgia" w:eastAsiaTheme="minorHAnsi"/>
        </w:rPr>
        <w:t>Water Operations Estimated Surplus: $68,400.00</w:t>
      </w:r>
    </w:p>
    <w:p>
      <w:pPr>
        <w:spacing w:before="0"/>
        <w:rPr>
          <w:rFonts w:ascii="Georgia" w:hAnsi="Georgia" w:eastAsiaTheme="minorHAnsi"/>
        </w:rPr>
      </w:pPr>
    </w:p>
    <w:p>
      <w:pPr>
        <w:spacing w:before="0"/>
        <w:rPr>
          <w:rFonts w:ascii="Georgia" w:hAnsi="Georgia" w:eastAsiaTheme="minorHAnsi"/>
        </w:rPr>
      </w:pPr>
      <w:r>
        <w:rPr>
          <w:rFonts w:ascii="Georgia" w:hAnsi="Georgia" w:eastAsiaTheme="minorHAnsi"/>
        </w:rPr>
        <w:t>The detailed proposed budget is available at City Hall and our City’s web site for you to review. Any questions or concerns, contact a City Council member.</w:t>
      </w:r>
    </w:p>
    <w:p>
      <w:pPr>
        <w:spacing w:before="0"/>
        <w:rPr>
          <w:rFonts w:ascii="Georgia" w:hAnsi="Georgia" w:eastAsiaTheme="minorHAnsi"/>
        </w:rPr>
      </w:pPr>
      <w:r>
        <w:rPr>
          <w:rFonts w:ascii="Georgia" w:hAnsi="Georgia" w:eastAsiaTheme="minorHAnsi"/>
        </w:rPr>
        <w:t>City Council is scheduled to vote on the budget during the next City Council meeting on September, 9, 2019.</w:t>
      </w:r>
    </w:p>
    <w:p>
      <w:pPr>
        <w:spacing w:before="0"/>
        <w:rPr>
          <w:rFonts w:ascii="Georgia" w:hAnsi="Georgia" w:eastAsiaTheme="minorHAnsi"/>
        </w:rPr>
      </w:pPr>
      <w:r>
        <w:rPr>
          <w:rFonts w:ascii="Georgia" w:hAnsi="Georgia" w:eastAsiaTheme="minorHAnsi"/>
        </w:rPr>
        <w:t>Sincerely,</w:t>
      </w:r>
    </w:p>
    <w:p>
      <w:pPr>
        <w:spacing w:before="0" w:after="0"/>
        <w:rPr>
          <w:rFonts w:ascii="Georgia" w:hAnsi="Georgia" w:eastAsiaTheme="minorHAnsi"/>
        </w:rPr>
      </w:pPr>
      <w:r>
        <w:rPr>
          <w:rFonts w:ascii="Georgia" w:hAnsi="Georgia" w:eastAsiaTheme="minorHAnsi"/>
        </w:rPr>
        <w:t>Mayor George Rivera</w:t>
      </w:r>
    </w:p>
    <w:p>
      <w:pPr>
        <w:spacing w:before="0" w:after="0"/>
        <w:rPr>
          <w:rFonts w:ascii="Georgia" w:hAnsi="Georgia" w:eastAsiaTheme="minorHAnsi"/>
        </w:rPr>
      </w:pPr>
    </w:p>
    <w:p>
      <w:pPr>
        <w:spacing w:before="0" w:after="0"/>
        <w:rPr>
          <w:rFonts w:ascii="Georgia" w:hAnsi="Georgia" w:eastAsiaTheme="minorHAnsi"/>
        </w:rPr>
      </w:pPr>
      <w:r>
        <w:rPr>
          <w:b/>
          <w:sz w:val="24"/>
          <w:szCs w:val="24"/>
        </w:rPr>
        <w:pict>
          <v:rect id="_x0000_i1027" o:spt="1" style="height:7pt;width:456.75pt;" fillcolor="#FFC000" filled="t" stroked="f" coordsize="21600,21600" o:hr="t" o:hrstd="t" o:hrnoshade="t" o:hrpct="976">
            <v:path/>
            <v:fill on="t" focussize="0,0"/>
            <v:stroke on="f"/>
            <v:imagedata o:title=""/>
            <o:lock v:ext="edit"/>
            <w10:wrap type="none"/>
            <w10:anchorlock/>
          </v:rect>
        </w:pict>
      </w:r>
    </w:p>
    <w:p>
      <w:pPr>
        <w:spacing w:line="360" w:lineRule="auto"/>
        <w:jc w:val="center"/>
        <w:rPr>
          <w:rFonts w:eastAsia="Arial Unicode MS" w:cstheme="minorHAnsi"/>
          <w:b/>
          <w:sz w:val="24"/>
          <w:szCs w:val="24"/>
        </w:rPr>
      </w:pPr>
      <w:r>
        <w:rPr>
          <w:rFonts w:eastAsia="Arial Unicode MS" w:cstheme="minorHAnsi"/>
          <w:b/>
          <w:sz w:val="24"/>
          <w:szCs w:val="24"/>
        </w:rPr>
        <w:t>Palm Valley Events and Important Dates to Remember</w:t>
      </w:r>
    </w:p>
    <w:p>
      <w:pPr>
        <w:spacing w:line="360" w:lineRule="auto"/>
        <w:rPr>
          <w:rFonts w:eastAsia="Arial Unicode MS" w:cstheme="minorHAnsi"/>
        </w:rPr>
      </w:pPr>
      <w:r>
        <w:rPr>
          <w:rFonts w:eastAsia="Arial Unicode MS" w:cstheme="minorHAnsi"/>
        </w:rPr>
        <w:t xml:space="preserve">DON’T MISS </w:t>
      </w:r>
      <w:r>
        <w:rPr>
          <w:rFonts w:eastAsia="Arial Unicode MS" w:cstheme="minorHAnsi"/>
          <w:b/>
        </w:rPr>
        <w:t>The Harlingen Country Club Men’s $25,000 Pro Circuit Tennis Tournament</w:t>
      </w:r>
      <w:r>
        <w:rPr>
          <w:rFonts w:eastAsia="Arial Unicode MS" w:cstheme="minorHAnsi"/>
        </w:rPr>
        <w:t xml:space="preserve"> being held </w:t>
      </w:r>
      <w:r>
        <w:rPr>
          <w:rFonts w:eastAsia="Arial Unicode MS" w:cstheme="minorHAnsi"/>
          <w:u w:val="single"/>
        </w:rPr>
        <w:t>September 24-29</w:t>
      </w:r>
      <w:r>
        <w:rPr>
          <w:rFonts w:eastAsia="Arial Unicode MS" w:cstheme="minorHAnsi"/>
        </w:rPr>
        <w:t>. This will be our 17</w:t>
      </w:r>
      <w:r>
        <w:rPr>
          <w:rFonts w:eastAsia="Arial Unicode MS" w:cstheme="minorHAnsi"/>
          <w:vertAlign w:val="superscript"/>
        </w:rPr>
        <w:t>th</w:t>
      </w:r>
      <w:r>
        <w:rPr>
          <w:rFonts w:eastAsia="Arial Unicode MS" w:cstheme="minorHAnsi"/>
        </w:rPr>
        <w:t xml:space="preserve"> year hosting </w:t>
      </w:r>
      <w:r>
        <w:rPr>
          <w:rFonts w:eastAsia="Arial Unicode MS" w:cstheme="minorHAnsi"/>
          <w:b/>
        </w:rPr>
        <w:t>The UTSA Pro Circuit Tournament</w:t>
      </w:r>
      <w:r>
        <w:rPr>
          <w:rFonts w:eastAsia="Arial Unicode MS" w:cstheme="minorHAnsi"/>
        </w:rPr>
        <w:t xml:space="preserve">. Players from all over the globe with world rankings as high as 150 will be competing right here in Palm Valley! </w:t>
      </w:r>
    </w:p>
    <w:p>
      <w:pPr>
        <w:spacing w:line="360" w:lineRule="auto"/>
        <w:rPr>
          <w:rFonts w:eastAsia="Arial Unicode MS" w:cstheme="minorHAnsi"/>
        </w:rPr>
      </w:pPr>
      <w:r>
        <w:rPr>
          <w:rFonts w:eastAsia="Arial Unicode MS" w:cstheme="minorHAnsi"/>
        </w:rPr>
        <w:t>This is your chance to see up close world class tennis! All days are free admission except the finals on the 28 &amp; 29 where tickets are only $5. The 24-27 we will also offer complimentary lunch for every spectator! Bring the whole family as there will be kids events as well. A portion of the proceeds benefit The Sunny Glen Children’s Home of San Benito!</w:t>
      </w:r>
    </w:p>
    <w:p>
      <w:pPr>
        <w:spacing w:line="360" w:lineRule="auto"/>
        <w:rPr>
          <w:rFonts w:eastAsia="Arial Unicode MS" w:cstheme="minorHAnsi"/>
          <w:b/>
        </w:rPr>
      </w:pPr>
      <w:r>
        <w:rPr>
          <w:rFonts w:eastAsia="Arial Unicode MS" w:cstheme="minorHAnsi"/>
        </w:rPr>
        <w:drawing>
          <wp:anchor distT="0" distB="0" distL="114300" distR="114300" simplePos="0" relativeHeight="251724800" behindDoc="0" locked="0" layoutInCell="1" allowOverlap="1">
            <wp:simplePos x="0" y="0"/>
            <wp:positionH relativeFrom="column">
              <wp:posOffset>-114300</wp:posOffset>
            </wp:positionH>
            <wp:positionV relativeFrom="paragraph">
              <wp:posOffset>140335</wp:posOffset>
            </wp:positionV>
            <wp:extent cx="1422400" cy="982345"/>
            <wp:effectExtent l="0" t="0" r="6350" b="8255"/>
            <wp:wrapSquare wrapText="bothSides"/>
            <wp:docPr id="16" name="Picture 16" descr="C:\Users\MONICA\AppData\Local\Microsoft\Windows\INetCache\IE\F1LEGP9B\US-Census-2020Logo.jpe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MONICA\AppData\Local\Microsoft\Windows\INetCache\IE\F1LEGP9B\US-Census-2020Logo.jpeg[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2400" cy="982345"/>
                    </a:xfrm>
                    <a:prstGeom prst="rect">
                      <a:avLst/>
                    </a:prstGeom>
                    <a:noFill/>
                    <a:ln>
                      <a:noFill/>
                    </a:ln>
                  </pic:spPr>
                </pic:pic>
              </a:graphicData>
            </a:graphic>
          </wp:anchor>
        </w:drawing>
      </w:r>
      <w:r>
        <w:rPr>
          <w:rFonts w:cstheme="minorHAnsi"/>
          <w:b/>
          <w:u w:val="single"/>
        </w:rPr>
        <w:t>2020 Census Information Update</w:t>
      </w:r>
    </w:p>
    <w:p>
      <w:pPr>
        <w:rPr>
          <w:rFonts w:cstheme="minorHAnsi"/>
        </w:rPr>
      </w:pPr>
      <w:r>
        <w:rPr>
          <w:rFonts w:cstheme="minorHAnsi"/>
        </w:rPr>
        <w:t>Toni Lindsay, Palm Valley Representative for Cameron County</w:t>
      </w:r>
    </w:p>
    <w:p>
      <w:pPr>
        <w:rPr>
          <w:rFonts w:cstheme="minorHAnsi"/>
        </w:rPr>
      </w:pPr>
      <w:r>
        <w:rPr>
          <w:rFonts w:cstheme="minorHAnsi"/>
        </w:rPr>
        <w:t xml:space="preserve">Our city of Palm Valley needs YOUR help so that Palm Valley can continue to serve you. </w:t>
      </w:r>
    </w:p>
    <w:p>
      <w:pPr>
        <w:rPr>
          <w:rFonts w:cstheme="minorHAnsi"/>
        </w:rPr>
      </w:pPr>
      <w:r>
        <w:rPr>
          <w:rFonts w:cstheme="minorHAnsi"/>
        </w:rPr>
        <w:t xml:space="preserve">The 2020 Federal Census dates are set for </w:t>
      </w:r>
      <w:r>
        <w:rPr>
          <w:rFonts w:cstheme="minorHAnsi"/>
          <w:u w:val="single"/>
        </w:rPr>
        <w:t>March 12, 2020, to July 31, 2020</w:t>
      </w:r>
      <w:r>
        <w:rPr>
          <w:rFonts w:cstheme="minorHAnsi"/>
        </w:rPr>
        <w:t xml:space="preserve">. This census is vitally important for two reasons: 1. The count determines representation in Congress   2. The federal allotment per person is almost $1600, and PV can use the money to fund infrastructures and services. Our last census showed Palm Valley’s mail-in nonresponse rate was about 24%. Discounting empty houses, we still had quite a few people who did not participate; therefore, Palm Valley could not receive its share of the money. From </w:t>
      </w:r>
      <w:r>
        <w:rPr>
          <w:rFonts w:cstheme="minorHAnsi"/>
          <w:u w:val="single"/>
        </w:rPr>
        <w:t>August 18, 2019, to October 1, 2019</w:t>
      </w:r>
      <w:r>
        <w:rPr>
          <w:rFonts w:cstheme="minorHAnsi"/>
        </w:rPr>
        <w:t xml:space="preserve">, the federal government is canvassing those areas of nonresponse to verify addresses. These officials will wear badges, and their authenticity can be verified online. Please assist if you are visited. They will NOT be questioning you about census information. </w:t>
      </w:r>
    </w:p>
    <w:p>
      <w:pPr>
        <w:rPr>
          <w:rFonts w:cstheme="minorHAnsi"/>
        </w:rPr>
      </w:pPr>
      <w:r>
        <w:rPr>
          <w:rFonts w:eastAsia="Times New Roman" w:cstheme="minorHAnsi"/>
        </w:rPr>
        <w:drawing>
          <wp:anchor distT="0" distB="0" distL="114300" distR="114300" simplePos="0" relativeHeight="251746304" behindDoc="0" locked="0" layoutInCell="1" allowOverlap="1">
            <wp:simplePos x="0" y="0"/>
            <wp:positionH relativeFrom="column">
              <wp:posOffset>1447800</wp:posOffset>
            </wp:positionH>
            <wp:positionV relativeFrom="paragraph">
              <wp:posOffset>860425</wp:posOffset>
            </wp:positionV>
            <wp:extent cx="520700" cy="520700"/>
            <wp:effectExtent l="0" t="0" r="0" b="0"/>
            <wp:wrapSquare wrapText="bothSides"/>
            <wp:docPr id="289" name="Picture 289"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C:\Users\MONICA\AppData\Local\Microsoft\Windows\INetCache\IE\M83D5LFZ\thumb_Transparent_Fall_Leaves_Clipart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0700" cy="520700"/>
                    </a:xfrm>
                    <a:prstGeom prst="rect">
                      <a:avLst/>
                    </a:prstGeom>
                    <a:noFill/>
                    <a:ln>
                      <a:noFill/>
                    </a:ln>
                  </pic:spPr>
                </pic:pic>
              </a:graphicData>
            </a:graphic>
          </wp:anchor>
        </w:drawing>
      </w:r>
      <w:r>
        <w:rPr>
          <w:rFonts w:eastAsia="Times New Roman" w:cstheme="minorHAnsi"/>
        </w:rPr>
        <w:drawing>
          <wp:anchor distT="0" distB="0" distL="114300" distR="114300" simplePos="0" relativeHeight="251736064" behindDoc="0" locked="0" layoutInCell="1" allowOverlap="1">
            <wp:simplePos x="0" y="0"/>
            <wp:positionH relativeFrom="column">
              <wp:posOffset>1917700</wp:posOffset>
            </wp:positionH>
            <wp:positionV relativeFrom="paragraph">
              <wp:posOffset>898525</wp:posOffset>
            </wp:positionV>
            <wp:extent cx="546100" cy="546100"/>
            <wp:effectExtent l="0" t="0" r="6350" b="6350"/>
            <wp:wrapSquare wrapText="bothSides"/>
            <wp:docPr id="28" name="Picture 28"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MONICA\AppData\Local\Microsoft\Windows\INetCache\IE\M83D5LFZ\thumb_Transparent_Fall_Leaves_Clipart_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6100" cy="546100"/>
                    </a:xfrm>
                    <a:prstGeom prst="rect">
                      <a:avLst/>
                    </a:prstGeom>
                    <a:noFill/>
                    <a:ln>
                      <a:noFill/>
                    </a:ln>
                  </pic:spPr>
                </pic:pic>
              </a:graphicData>
            </a:graphic>
          </wp:anchor>
        </w:drawing>
      </w:r>
      <w:r>
        <w:rPr>
          <w:rFonts w:eastAsia="Times New Roman" w:cstheme="minorHAnsi"/>
        </w:rPr>
        <w:drawing>
          <wp:anchor distT="0" distB="0" distL="114300" distR="114300" simplePos="0" relativeHeight="251740160" behindDoc="0" locked="0" layoutInCell="1" allowOverlap="1">
            <wp:simplePos x="0" y="0"/>
            <wp:positionH relativeFrom="column">
              <wp:posOffset>25400</wp:posOffset>
            </wp:positionH>
            <wp:positionV relativeFrom="paragraph">
              <wp:posOffset>923925</wp:posOffset>
            </wp:positionV>
            <wp:extent cx="457200" cy="457200"/>
            <wp:effectExtent l="0" t="0" r="0" b="0"/>
            <wp:wrapSquare wrapText="bothSides"/>
            <wp:docPr id="30" name="Picture 30"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eastAsia="Times New Roman" w:cstheme="minorHAnsi"/>
        </w:rPr>
        <w:drawing>
          <wp:anchor distT="0" distB="0" distL="114300" distR="114300" simplePos="0" relativeHeight="251754496" behindDoc="0" locked="0" layoutInCell="1" allowOverlap="1">
            <wp:simplePos x="0" y="0"/>
            <wp:positionH relativeFrom="column">
              <wp:posOffset>4711700</wp:posOffset>
            </wp:positionH>
            <wp:positionV relativeFrom="paragraph">
              <wp:posOffset>898525</wp:posOffset>
            </wp:positionV>
            <wp:extent cx="444500" cy="444500"/>
            <wp:effectExtent l="0" t="0" r="0" b="0"/>
            <wp:wrapSquare wrapText="bothSides"/>
            <wp:docPr id="294" name="Picture 294"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C:\Users\MONICA\AppData\Local\Microsoft\Windows\INetCache\IE\M83D5LFZ\thumb_Transparent_Fall_Leaves_Clipart_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4500" cy="444500"/>
                    </a:xfrm>
                    <a:prstGeom prst="rect">
                      <a:avLst/>
                    </a:prstGeom>
                    <a:noFill/>
                    <a:ln>
                      <a:noFill/>
                    </a:ln>
                  </pic:spPr>
                </pic:pic>
              </a:graphicData>
            </a:graphic>
          </wp:anchor>
        </w:drawing>
      </w:r>
      <w:r>
        <w:rPr>
          <w:rFonts w:eastAsia="Times New Roman" w:cstheme="minorHAnsi"/>
        </w:rPr>
        <w:drawing>
          <wp:anchor distT="0" distB="0" distL="114300" distR="114300" simplePos="0" relativeHeight="251744256" behindDoc="0" locked="0" layoutInCell="1" allowOverlap="1">
            <wp:simplePos x="0" y="0"/>
            <wp:positionH relativeFrom="column">
              <wp:posOffset>4279900</wp:posOffset>
            </wp:positionH>
            <wp:positionV relativeFrom="paragraph">
              <wp:posOffset>860425</wp:posOffset>
            </wp:positionV>
            <wp:extent cx="469900" cy="469900"/>
            <wp:effectExtent l="0" t="0" r="6350" b="6350"/>
            <wp:wrapSquare wrapText="bothSides"/>
            <wp:docPr id="288" name="Picture 288"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C:\Users\MONICA\AppData\Local\Microsoft\Windows\INetCache\IE\M83D5LFZ\thumb_Transparent_Fall_Leaves_Clipart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69900" cy="469900"/>
                    </a:xfrm>
                    <a:prstGeom prst="rect">
                      <a:avLst/>
                    </a:prstGeom>
                    <a:noFill/>
                    <a:ln>
                      <a:noFill/>
                    </a:ln>
                  </pic:spPr>
                </pic:pic>
              </a:graphicData>
            </a:graphic>
          </wp:anchor>
        </w:drawing>
      </w:r>
      <w:r>
        <w:rPr>
          <w:rFonts w:eastAsia="Times New Roman" w:cstheme="minorHAnsi"/>
        </w:rPr>
        <w:drawing>
          <wp:anchor distT="0" distB="0" distL="114300" distR="114300" simplePos="0" relativeHeight="251752448" behindDoc="0" locked="0" layoutInCell="1" allowOverlap="1">
            <wp:simplePos x="0" y="0"/>
            <wp:positionH relativeFrom="column">
              <wp:posOffset>5156200</wp:posOffset>
            </wp:positionH>
            <wp:positionV relativeFrom="paragraph">
              <wp:posOffset>847725</wp:posOffset>
            </wp:positionV>
            <wp:extent cx="469900" cy="469900"/>
            <wp:effectExtent l="0" t="0" r="6350" b="6350"/>
            <wp:wrapSquare wrapText="bothSides"/>
            <wp:docPr id="292" name="Picture 292"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C:\Users\MONICA\AppData\Local\Microsoft\Windows\INetCache\IE\M83D5LFZ\thumb_Transparent_Fall_Leaves_Clipart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69900" cy="469900"/>
                    </a:xfrm>
                    <a:prstGeom prst="rect">
                      <a:avLst/>
                    </a:prstGeom>
                    <a:noFill/>
                    <a:ln>
                      <a:noFill/>
                    </a:ln>
                  </pic:spPr>
                </pic:pic>
              </a:graphicData>
            </a:graphic>
          </wp:anchor>
        </w:drawing>
      </w:r>
      <w:r>
        <w:rPr>
          <w:rFonts w:eastAsia="Times New Roman" w:cstheme="minorHAnsi"/>
        </w:rPr>
        <w:drawing>
          <wp:anchor distT="0" distB="0" distL="114300" distR="114300" simplePos="0" relativeHeight="251742208" behindDoc="0" locked="0" layoutInCell="1" allowOverlap="1">
            <wp:simplePos x="0" y="0"/>
            <wp:positionH relativeFrom="column">
              <wp:posOffset>3365500</wp:posOffset>
            </wp:positionH>
            <wp:positionV relativeFrom="paragraph">
              <wp:posOffset>885825</wp:posOffset>
            </wp:positionV>
            <wp:extent cx="444500" cy="444500"/>
            <wp:effectExtent l="0" t="0" r="0" b="0"/>
            <wp:wrapSquare wrapText="bothSides"/>
            <wp:docPr id="31" name="Picture 31"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MONICA\AppData\Local\Microsoft\Windows\INetCache\IE\M83D5LFZ\thumb_Transparent_Fall_Leaves_Clipart_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4500" cy="444500"/>
                    </a:xfrm>
                    <a:prstGeom prst="rect">
                      <a:avLst/>
                    </a:prstGeom>
                    <a:noFill/>
                    <a:ln>
                      <a:noFill/>
                    </a:ln>
                  </pic:spPr>
                </pic:pic>
              </a:graphicData>
            </a:graphic>
          </wp:anchor>
        </w:drawing>
      </w:r>
      <w:r>
        <w:rPr>
          <w:rFonts w:eastAsia="Times New Roman" w:cstheme="minorHAnsi"/>
        </w:rPr>
        <w:drawing>
          <wp:anchor distT="0" distB="0" distL="114300" distR="114300" simplePos="0" relativeHeight="251738112" behindDoc="0" locked="0" layoutInCell="1" allowOverlap="1">
            <wp:simplePos x="0" y="0"/>
            <wp:positionH relativeFrom="column">
              <wp:posOffset>2435860</wp:posOffset>
            </wp:positionH>
            <wp:positionV relativeFrom="paragraph">
              <wp:posOffset>885825</wp:posOffset>
            </wp:positionV>
            <wp:extent cx="495300" cy="495300"/>
            <wp:effectExtent l="0" t="0" r="0" b="0"/>
            <wp:wrapSquare wrapText="bothSides"/>
            <wp:docPr id="29" name="Picture 29"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MONICA\AppData\Local\Microsoft\Windows\INetCache\IE\M83D5LFZ\thumb_Transparent_Fall_Leaves_Clipart_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5300" cy="495300"/>
                    </a:xfrm>
                    <a:prstGeom prst="rect">
                      <a:avLst/>
                    </a:prstGeom>
                    <a:noFill/>
                    <a:ln>
                      <a:noFill/>
                    </a:ln>
                  </pic:spPr>
                </pic:pic>
              </a:graphicData>
            </a:graphic>
          </wp:anchor>
        </w:drawing>
      </w:r>
      <w:r>
        <w:rPr>
          <w:rFonts w:cstheme="minorHAnsi"/>
        </w:rPr>
        <w:t xml:space="preserve">The official 2020 Census starts in January, 2020 (Alaska first); then the other states’ citizens will start receiving invitations to respond online, by phone, or by mail in March, 2020. Please, please respond to the census questionnaire. A preliminary copy of the federal census questionnaire will be posted at City Hall. </w:t>
      </w:r>
      <w:r>
        <w:rPr>
          <w:rFonts w:eastAsiaTheme="minorHAnsi" w:cstheme="minorHAnsi"/>
          <w:b/>
          <w:u w:val="single"/>
        </w:rPr>
        <w:t>City’s Budget 2019-2020.</w:t>
      </w:r>
    </w:p>
    <w:p>
      <w:pPr>
        <w:rPr>
          <w:rFonts w:ascii="Times New Roman" w:hAnsi="Times New Roman" w:cs="Times New Roman"/>
          <w:sz w:val="24"/>
          <w:szCs w:val="24"/>
        </w:rPr>
      </w:pPr>
      <w:r>
        <w:rPr>
          <w:rFonts w:eastAsia="Times New Roman" w:cstheme="minorHAnsi"/>
        </w:rPr>
        <w:drawing>
          <wp:anchor distT="0" distB="0" distL="114300" distR="114300" simplePos="0" relativeHeight="251732992" behindDoc="0" locked="0" layoutInCell="1" allowOverlap="1">
            <wp:simplePos x="0" y="0"/>
            <wp:positionH relativeFrom="column">
              <wp:posOffset>-63500</wp:posOffset>
            </wp:positionH>
            <wp:positionV relativeFrom="paragraph">
              <wp:posOffset>58420</wp:posOffset>
            </wp:positionV>
            <wp:extent cx="482600" cy="482600"/>
            <wp:effectExtent l="0" t="0" r="0" b="0"/>
            <wp:wrapSquare wrapText="bothSides"/>
            <wp:docPr id="25" name="Picture 25"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MONICA\AppData\Local\Microsoft\Windows\INetCache\IE\M83D5LFZ\thumb_Transparent_Fall_Leaves_Clipart_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2600" cy="482600"/>
                    </a:xfrm>
                    <a:prstGeom prst="rect">
                      <a:avLst/>
                    </a:prstGeom>
                    <a:noFill/>
                    <a:ln>
                      <a:noFill/>
                    </a:ln>
                  </pic:spPr>
                </pic:pic>
              </a:graphicData>
            </a:graphic>
          </wp:anchor>
        </w:drawing>
      </w:r>
      <w:r>
        <w:rPr>
          <w:rFonts w:eastAsia="Times New Roman" w:cstheme="minorHAnsi"/>
        </w:rPr>
        <w:drawing>
          <wp:anchor distT="0" distB="0" distL="114300" distR="114300" simplePos="0" relativeHeight="251750400" behindDoc="0" locked="0" layoutInCell="1" allowOverlap="1">
            <wp:simplePos x="0" y="0"/>
            <wp:positionH relativeFrom="column">
              <wp:posOffset>3276600</wp:posOffset>
            </wp:positionH>
            <wp:positionV relativeFrom="paragraph">
              <wp:posOffset>71120</wp:posOffset>
            </wp:positionV>
            <wp:extent cx="469900" cy="469900"/>
            <wp:effectExtent l="0" t="0" r="6350" b="6350"/>
            <wp:wrapSquare wrapText="bothSides"/>
            <wp:docPr id="291" name="Picture 291"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C:\Users\MONICA\AppData\Local\Microsoft\Windows\INetCache\IE\M83D5LFZ\thumb_Transparent_Fall_Leaves_Clipart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69900" cy="469900"/>
                    </a:xfrm>
                    <a:prstGeom prst="rect">
                      <a:avLst/>
                    </a:prstGeom>
                    <a:noFill/>
                    <a:ln>
                      <a:noFill/>
                    </a:ln>
                  </pic:spPr>
                </pic:pic>
              </a:graphicData>
            </a:graphic>
          </wp:anchor>
        </w:drawing>
      </w:r>
      <w:r>
        <w:rPr>
          <w:rFonts w:eastAsia="Times New Roman" w:cstheme="minorHAnsi"/>
        </w:rPr>
        <w:drawing>
          <wp:anchor distT="0" distB="0" distL="114300" distR="114300" simplePos="0" relativeHeight="251748352" behindDoc="0" locked="0" layoutInCell="1" allowOverlap="1">
            <wp:simplePos x="0" y="0"/>
            <wp:positionH relativeFrom="column">
              <wp:posOffset>2336800</wp:posOffset>
            </wp:positionH>
            <wp:positionV relativeFrom="paragraph">
              <wp:posOffset>20320</wp:posOffset>
            </wp:positionV>
            <wp:extent cx="482600" cy="482600"/>
            <wp:effectExtent l="0" t="0" r="0" b="0"/>
            <wp:wrapSquare wrapText="bothSides"/>
            <wp:docPr id="290" name="Picture 290"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C:\Users\MONICA\AppData\Local\Microsoft\Windows\INetCache\IE\M83D5LFZ\thumb_Transparent_Fall_Leaves_Clipart_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2600" cy="482600"/>
                    </a:xfrm>
                    <a:prstGeom prst="rect">
                      <a:avLst/>
                    </a:prstGeom>
                    <a:noFill/>
                    <a:ln>
                      <a:noFill/>
                    </a:ln>
                  </pic:spPr>
                </pic:pic>
              </a:graphicData>
            </a:graphic>
          </wp:anchor>
        </w:drawing>
      </w:r>
      <w:r>
        <w:rPr>
          <w:rFonts w:eastAsia="Times New Roman" w:cstheme="minorHAnsi"/>
        </w:rPr>
        <w:drawing>
          <wp:anchor distT="0" distB="0" distL="114300" distR="114300" simplePos="0" relativeHeight="251730944" behindDoc="0" locked="0" layoutInCell="1" allowOverlap="1">
            <wp:simplePos x="0" y="0"/>
            <wp:positionH relativeFrom="column">
              <wp:posOffset>431800</wp:posOffset>
            </wp:positionH>
            <wp:positionV relativeFrom="paragraph">
              <wp:posOffset>45720</wp:posOffset>
            </wp:positionV>
            <wp:extent cx="495300" cy="495300"/>
            <wp:effectExtent l="0" t="0" r="0" b="0"/>
            <wp:wrapSquare wrapText="bothSides"/>
            <wp:docPr id="24" name="Picture 24"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MONICA\AppData\Local\Microsoft\Windows\INetCache\IE\M83D5LFZ\thumb_Transparent_Fall_Leaves_Clipart_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5300" cy="495300"/>
                    </a:xfrm>
                    <a:prstGeom prst="rect">
                      <a:avLst/>
                    </a:prstGeom>
                    <a:noFill/>
                    <a:ln>
                      <a:noFill/>
                    </a:ln>
                  </pic:spPr>
                </pic:pic>
              </a:graphicData>
            </a:graphic>
          </wp:anchor>
        </w:drawing>
      </w:r>
    </w:p>
    <w:p>
      <w:pPr>
        <w:tabs>
          <w:tab w:val="left" w:pos="400"/>
        </w:tabs>
        <w:spacing w:before="0" w:after="0" w:line="240" w:lineRule="auto"/>
        <w:jc w:val="center"/>
        <w:rPr>
          <w:rFonts w:ascii="Papyrus" w:hAnsi="Papyrus" w:eastAsia="Times New Roman" w:cstheme="minorHAnsi"/>
          <w:b/>
        </w:rPr>
      </w:pPr>
      <w:r>
        <w:rPr>
          <w:rFonts w:ascii="Papyrus" w:hAnsi="Papyrus" w:eastAsia="Times New Roman" w:cstheme="minorHAnsi"/>
          <w:b/>
          <w:sz w:val="24"/>
          <w:szCs w:val="24"/>
        </w:rPr>
        <w:drawing>
          <wp:anchor distT="0" distB="0" distL="114300" distR="114300" simplePos="0" relativeHeight="251734016" behindDoc="0" locked="0" layoutInCell="1" allowOverlap="1">
            <wp:simplePos x="0" y="0"/>
            <wp:positionH relativeFrom="column">
              <wp:posOffset>3810000</wp:posOffset>
            </wp:positionH>
            <wp:positionV relativeFrom="paragraph">
              <wp:posOffset>175260</wp:posOffset>
            </wp:positionV>
            <wp:extent cx="1957070" cy="1651000"/>
            <wp:effectExtent l="0" t="0" r="5080" b="6350"/>
            <wp:wrapSquare wrapText="bothSides"/>
            <wp:docPr id="27" name="Picture 27" descr="C:\Users\MONICA\AppData\Local\Microsoft\Windows\INetCache\IE\AVTXYH66\halloween-harvest-871286977350Tg6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MONICA\AppData\Local\Microsoft\Windows\INetCache\IE\AVTXYH66\halloween-harvest-871286977350Tg6H[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57070" cy="1651000"/>
                    </a:xfrm>
                    <a:prstGeom prst="rect">
                      <a:avLst/>
                    </a:prstGeom>
                    <a:noFill/>
                    <a:ln>
                      <a:noFill/>
                    </a:ln>
                  </pic:spPr>
                </pic:pic>
              </a:graphicData>
            </a:graphic>
          </wp:anchor>
        </w:drawing>
      </w:r>
      <w:r>
        <w:rPr>
          <w:rFonts w:ascii="Papyrus" w:hAnsi="Papyrus" w:eastAsia="Times New Roman" w:cstheme="minorHAnsi"/>
          <w:b/>
        </w:rPr>
        <w:t>City of Palm Valley Fall Festival</w:t>
      </w:r>
    </w:p>
    <w:p>
      <w:pPr>
        <w:spacing w:before="0" w:after="0" w:line="240" w:lineRule="auto"/>
        <w:jc w:val="center"/>
        <w:rPr>
          <w:rFonts w:ascii="Papyrus" w:hAnsi="Papyrus" w:eastAsia="Times New Roman" w:cstheme="minorHAnsi"/>
          <w:b/>
        </w:rPr>
      </w:pPr>
    </w:p>
    <w:p>
      <w:pPr>
        <w:spacing w:before="0" w:after="0" w:line="240" w:lineRule="auto"/>
        <w:jc w:val="center"/>
        <w:rPr>
          <w:rFonts w:ascii="Papyrus" w:hAnsi="Papyrus" w:eastAsia="Times New Roman" w:cstheme="minorHAnsi"/>
          <w:b/>
        </w:rPr>
      </w:pPr>
      <w:r>
        <w:rPr>
          <w:rFonts w:ascii="Papyrus" w:hAnsi="Papyrus" w:eastAsia="Times New Roman" w:cstheme="minorHAnsi"/>
          <w:b/>
        </w:rPr>
        <w:t>*Presented by City of Palm Valley &amp; Harlingen Country Club*</w:t>
      </w:r>
    </w:p>
    <w:p>
      <w:pPr>
        <w:spacing w:before="0" w:after="0" w:line="240" w:lineRule="auto"/>
        <w:jc w:val="center"/>
        <w:rPr>
          <w:rFonts w:ascii="Papyrus" w:hAnsi="Papyrus" w:eastAsia="Times New Roman" w:cstheme="minorHAnsi"/>
          <w:b/>
        </w:rPr>
      </w:pPr>
      <w:r>
        <w:rPr>
          <w:rFonts w:ascii="Papyrus" w:hAnsi="Papyrus" w:eastAsia="Times New Roman" w:cstheme="minorHAnsi"/>
          <w:b/>
        </w:rPr>
        <w:t>Saturday October 12, 2019</w:t>
      </w:r>
    </w:p>
    <w:p>
      <w:pPr>
        <w:spacing w:before="0" w:after="0" w:line="240" w:lineRule="auto"/>
        <w:jc w:val="center"/>
        <w:rPr>
          <w:rFonts w:ascii="Papyrus" w:hAnsi="Papyrus" w:eastAsia="Times New Roman" w:cstheme="minorHAnsi"/>
          <w:b/>
        </w:rPr>
      </w:pPr>
      <w:r>
        <w:rPr>
          <w:rFonts w:ascii="Papyrus" w:hAnsi="Papyrus" w:eastAsia="Times New Roman" w:cstheme="minorHAnsi"/>
          <w:b/>
        </w:rPr>
        <w:t>Harlingen Country Club Parking Lot</w:t>
      </w:r>
    </w:p>
    <w:p>
      <w:pPr>
        <w:spacing w:before="0" w:after="0" w:line="240" w:lineRule="auto"/>
        <w:jc w:val="center"/>
        <w:rPr>
          <w:rFonts w:ascii="Papyrus" w:hAnsi="Papyrus" w:eastAsia="Times New Roman" w:cstheme="minorHAnsi"/>
          <w:b/>
        </w:rPr>
      </w:pPr>
      <w:r>
        <w:rPr>
          <w:rFonts w:ascii="Papyrus" w:hAnsi="Papyrus" w:eastAsia="Times New Roman" w:cstheme="minorHAnsi"/>
          <w:b/>
        </w:rPr>
        <w:t>6-10pm</w:t>
      </w:r>
    </w:p>
    <w:p>
      <w:pPr>
        <w:spacing w:before="0" w:after="0" w:line="240" w:lineRule="auto"/>
        <w:jc w:val="center"/>
        <w:rPr>
          <w:rFonts w:ascii="Papyrus" w:hAnsi="Papyrus" w:eastAsia="Times New Roman" w:cstheme="minorHAnsi"/>
          <w:b/>
        </w:rPr>
      </w:pPr>
    </w:p>
    <w:p>
      <w:pPr>
        <w:spacing w:before="0" w:after="0" w:line="240" w:lineRule="auto"/>
        <w:jc w:val="center"/>
        <w:rPr>
          <w:rFonts w:ascii="Papyrus" w:hAnsi="Papyrus" w:eastAsia="Times New Roman" w:cstheme="minorHAnsi"/>
          <w:b/>
        </w:rPr>
      </w:pPr>
      <w:r>
        <w:rPr>
          <w:rFonts w:ascii="Papyrus" w:hAnsi="Papyrus" w:eastAsia="Times New Roman" w:cstheme="minorHAnsi"/>
          <w:b/>
        </w:rPr>
        <w:t>Featuring:</w:t>
      </w:r>
    </w:p>
    <w:p>
      <w:pPr>
        <w:spacing w:before="0" w:after="0" w:line="240" w:lineRule="auto"/>
        <w:jc w:val="center"/>
        <w:rPr>
          <w:rFonts w:ascii="Papyrus" w:hAnsi="Papyrus" w:eastAsia="Times New Roman" w:cstheme="minorHAnsi"/>
          <w:b/>
        </w:rPr>
      </w:pPr>
      <w:r>
        <w:rPr>
          <w:rFonts w:ascii="Papyrus" w:hAnsi="Papyrus" w:eastAsia="Times New Roman" w:cstheme="minorHAnsi"/>
          <w:b/>
        </w:rPr>
        <w:t>National Night Out-City of Palm Valley Police Department</w:t>
      </w:r>
    </w:p>
    <w:p>
      <w:pPr>
        <w:spacing w:before="0" w:after="0" w:line="240" w:lineRule="auto"/>
        <w:ind w:left="1440" w:firstLine="720"/>
        <w:rPr>
          <w:rFonts w:ascii="Papyrus" w:hAnsi="Papyrus" w:eastAsia="Times New Roman" w:cstheme="minorHAnsi"/>
          <w:b/>
        </w:rPr>
      </w:pPr>
      <w:r>
        <w:rPr>
          <w:rFonts w:ascii="Papyrus" w:hAnsi="Papyrus" w:eastAsia="Times New Roman" w:cstheme="minorHAnsi"/>
          <w:b/>
        </w:rPr>
        <w:t>Music by Rewind</w:t>
      </w:r>
    </w:p>
    <w:p>
      <w:pPr>
        <w:spacing w:before="0" w:after="0" w:line="240" w:lineRule="auto"/>
        <w:ind w:firstLine="720"/>
        <w:rPr>
          <w:rFonts w:eastAsia="Times New Roman" w:cstheme="minorHAnsi"/>
          <w:b/>
        </w:rPr>
      </w:pPr>
      <w:r>
        <w:rPr>
          <w:rFonts w:eastAsia="Times New Roman" w:cstheme="minorHAnsi"/>
        </w:rPr>
        <w:drawing>
          <wp:anchor distT="0" distB="0" distL="114300" distR="114300" simplePos="0" relativeHeight="251762688" behindDoc="0" locked="0" layoutInCell="1" allowOverlap="1">
            <wp:simplePos x="0" y="0"/>
            <wp:positionH relativeFrom="column">
              <wp:posOffset>2794000</wp:posOffset>
            </wp:positionH>
            <wp:positionV relativeFrom="paragraph">
              <wp:posOffset>464820</wp:posOffset>
            </wp:positionV>
            <wp:extent cx="457200" cy="457200"/>
            <wp:effectExtent l="0" t="0" r="0" b="0"/>
            <wp:wrapSquare wrapText="bothSides"/>
            <wp:docPr id="300" name="Picture 300"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72928" behindDoc="0" locked="0" layoutInCell="1" allowOverlap="1">
            <wp:simplePos x="0" y="0"/>
            <wp:positionH relativeFrom="column">
              <wp:posOffset>482600</wp:posOffset>
            </wp:positionH>
            <wp:positionV relativeFrom="paragraph">
              <wp:posOffset>457835</wp:posOffset>
            </wp:positionV>
            <wp:extent cx="457200" cy="457200"/>
            <wp:effectExtent l="0" t="0" r="0" b="0"/>
            <wp:wrapSquare wrapText="bothSides"/>
            <wp:docPr id="305" name="Picture 305"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70880" behindDoc="0" locked="0" layoutInCell="1" allowOverlap="1">
            <wp:simplePos x="0" y="0"/>
            <wp:positionH relativeFrom="column">
              <wp:posOffset>939800</wp:posOffset>
            </wp:positionH>
            <wp:positionV relativeFrom="paragraph">
              <wp:posOffset>457835</wp:posOffset>
            </wp:positionV>
            <wp:extent cx="457200" cy="457200"/>
            <wp:effectExtent l="0" t="0" r="0" b="0"/>
            <wp:wrapSquare wrapText="bothSides"/>
            <wp:docPr id="304" name="Picture 304"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66784" behindDoc="0" locked="0" layoutInCell="1" allowOverlap="1">
            <wp:simplePos x="0" y="0"/>
            <wp:positionH relativeFrom="column">
              <wp:posOffset>1879600</wp:posOffset>
            </wp:positionH>
            <wp:positionV relativeFrom="paragraph">
              <wp:posOffset>483235</wp:posOffset>
            </wp:positionV>
            <wp:extent cx="457200" cy="457200"/>
            <wp:effectExtent l="0" t="0" r="0" b="0"/>
            <wp:wrapSquare wrapText="bothSides"/>
            <wp:docPr id="302" name="Picture 302"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79072" behindDoc="0" locked="0" layoutInCell="1" allowOverlap="1">
            <wp:simplePos x="0" y="0"/>
            <wp:positionH relativeFrom="column">
              <wp:posOffset>4940300</wp:posOffset>
            </wp:positionH>
            <wp:positionV relativeFrom="paragraph">
              <wp:posOffset>470535</wp:posOffset>
            </wp:positionV>
            <wp:extent cx="457200" cy="457200"/>
            <wp:effectExtent l="0" t="0" r="0" b="0"/>
            <wp:wrapSquare wrapText="bothSides"/>
            <wp:docPr id="309" name="Picture 309"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74976" behindDoc="0" locked="0" layoutInCell="1" allowOverlap="1">
            <wp:simplePos x="0" y="0"/>
            <wp:positionH relativeFrom="column">
              <wp:posOffset>4483100</wp:posOffset>
            </wp:positionH>
            <wp:positionV relativeFrom="paragraph">
              <wp:posOffset>457835</wp:posOffset>
            </wp:positionV>
            <wp:extent cx="457200" cy="457200"/>
            <wp:effectExtent l="0" t="0" r="0" b="0"/>
            <wp:wrapSquare wrapText="bothSides"/>
            <wp:docPr id="306" name="Picture 306"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77024" behindDoc="0" locked="0" layoutInCell="1" allowOverlap="1">
            <wp:simplePos x="0" y="0"/>
            <wp:positionH relativeFrom="column">
              <wp:posOffset>4089400</wp:posOffset>
            </wp:positionH>
            <wp:positionV relativeFrom="paragraph">
              <wp:posOffset>457835</wp:posOffset>
            </wp:positionV>
            <wp:extent cx="457200" cy="457200"/>
            <wp:effectExtent l="0" t="0" r="0" b="0"/>
            <wp:wrapSquare wrapText="bothSides"/>
            <wp:docPr id="308" name="Picture 308"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58592" behindDoc="0" locked="0" layoutInCell="1" allowOverlap="1">
            <wp:simplePos x="0" y="0"/>
            <wp:positionH relativeFrom="column">
              <wp:posOffset>3632200</wp:posOffset>
            </wp:positionH>
            <wp:positionV relativeFrom="paragraph">
              <wp:posOffset>457835</wp:posOffset>
            </wp:positionV>
            <wp:extent cx="457200" cy="457200"/>
            <wp:effectExtent l="0" t="0" r="0" b="0"/>
            <wp:wrapSquare wrapText="bothSides"/>
            <wp:docPr id="298" name="Picture 298"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60640" behindDoc="0" locked="0" layoutInCell="1" allowOverlap="1">
            <wp:simplePos x="0" y="0"/>
            <wp:positionH relativeFrom="column">
              <wp:posOffset>3251200</wp:posOffset>
            </wp:positionH>
            <wp:positionV relativeFrom="paragraph">
              <wp:posOffset>419735</wp:posOffset>
            </wp:positionV>
            <wp:extent cx="457200" cy="457200"/>
            <wp:effectExtent l="0" t="0" r="0" b="0"/>
            <wp:wrapSquare wrapText="bothSides"/>
            <wp:docPr id="299" name="Picture 299"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drawing>
          <wp:anchor distT="0" distB="0" distL="114300" distR="114300" simplePos="0" relativeHeight="251764736" behindDoc="0" locked="0" layoutInCell="1" allowOverlap="1">
            <wp:simplePos x="0" y="0"/>
            <wp:positionH relativeFrom="column">
              <wp:posOffset>2336800</wp:posOffset>
            </wp:positionH>
            <wp:positionV relativeFrom="paragraph">
              <wp:posOffset>419735</wp:posOffset>
            </wp:positionV>
            <wp:extent cx="457200" cy="457200"/>
            <wp:effectExtent l="0" t="0" r="0" b="0"/>
            <wp:wrapSquare wrapText="bothSides"/>
            <wp:docPr id="301" name="Picture 301"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ascii="Papyrus" w:hAnsi="Papyrus" w:eastAsia="Times New Roman" w:cstheme="minorHAnsi"/>
          <w:b/>
        </w:rPr>
        <w:t>HCC food &amp; drink menu, pumpkin carving, games and more!</w:t>
      </w:r>
    </w:p>
    <w:p>
      <w:pPr>
        <w:jc w:val="center"/>
        <w:rPr>
          <w:rFonts w:ascii="Times New Roman" w:hAnsi="Times New Roman" w:cs="Times New Roman"/>
          <w:sz w:val="24"/>
          <w:szCs w:val="24"/>
        </w:rPr>
      </w:pPr>
      <w:r>
        <w:rPr>
          <w:rFonts w:eastAsia="Times New Roman" w:cstheme="minorHAnsi"/>
        </w:rPr>
        <w:drawing>
          <wp:anchor distT="0" distB="0" distL="114300" distR="114300" simplePos="0" relativeHeight="251756544" behindDoc="0" locked="0" layoutInCell="1" allowOverlap="1">
            <wp:simplePos x="0" y="0"/>
            <wp:positionH relativeFrom="column">
              <wp:posOffset>25400</wp:posOffset>
            </wp:positionH>
            <wp:positionV relativeFrom="paragraph">
              <wp:posOffset>330200</wp:posOffset>
            </wp:positionV>
            <wp:extent cx="393700" cy="393700"/>
            <wp:effectExtent l="0" t="0" r="6350" b="6350"/>
            <wp:wrapSquare wrapText="bothSides"/>
            <wp:docPr id="297" name="Picture 297"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C:\Users\MONICA\AppData\Local\Microsoft\Windows\INetCache\IE\M83D5LFZ\thumb_Transparent_Fall_Leaves_Clipart_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3700" cy="393700"/>
                    </a:xfrm>
                    <a:prstGeom prst="rect">
                      <a:avLst/>
                    </a:prstGeom>
                    <a:noFill/>
                    <a:ln>
                      <a:noFill/>
                    </a:ln>
                  </pic:spPr>
                </pic:pic>
              </a:graphicData>
            </a:graphic>
          </wp:anchor>
        </w:drawing>
      </w:r>
      <w:r>
        <w:rPr>
          <w:rFonts w:eastAsia="Times New Roman" w:cstheme="minorHAnsi"/>
        </w:rPr>
        <w:drawing>
          <wp:anchor distT="0" distB="0" distL="114300" distR="114300" simplePos="0" relativeHeight="251781120" behindDoc="0" locked="0" layoutInCell="1" allowOverlap="1">
            <wp:simplePos x="0" y="0"/>
            <wp:positionH relativeFrom="column">
              <wp:posOffset>5359400</wp:posOffset>
            </wp:positionH>
            <wp:positionV relativeFrom="paragraph">
              <wp:posOffset>302895</wp:posOffset>
            </wp:positionV>
            <wp:extent cx="457200" cy="457200"/>
            <wp:effectExtent l="0" t="0" r="0" b="0"/>
            <wp:wrapSquare wrapText="bothSides"/>
            <wp:docPr id="310" name="Picture 310"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r>
        <w:rPr>
          <w:rFonts w:eastAsia="Times New Roman" w:cstheme="minorHAnsi"/>
        </w:rPr>
        <w:drawing>
          <wp:anchor distT="0" distB="0" distL="114300" distR="114300" simplePos="0" relativeHeight="251768832" behindDoc="0" locked="0" layoutInCell="1" allowOverlap="1">
            <wp:simplePos x="0" y="0"/>
            <wp:positionH relativeFrom="column">
              <wp:posOffset>1397000</wp:posOffset>
            </wp:positionH>
            <wp:positionV relativeFrom="paragraph">
              <wp:posOffset>302895</wp:posOffset>
            </wp:positionV>
            <wp:extent cx="457200" cy="457200"/>
            <wp:effectExtent l="0" t="0" r="0" b="0"/>
            <wp:wrapSquare wrapText="bothSides"/>
            <wp:docPr id="303" name="Picture 303" descr="C:\Users\MONICA\AppData\Local\Microsoft\Windows\INetCache\IE\M83D5LFZ\thumb_Transparent_Fall_Leaves_Clipart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C:\Users\MONICA\AppData\Local\Microsoft\Windows\INetCache\IE\M83D5LFZ\thumb_Transparent_Fall_Leaves_Clipart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200" cy="457200"/>
                    </a:xfrm>
                    <a:prstGeom prst="rect">
                      <a:avLst/>
                    </a:prstGeom>
                    <a:noFill/>
                    <a:ln>
                      <a:noFill/>
                    </a:ln>
                  </pic:spPr>
                </pic:pic>
              </a:graphicData>
            </a:graphic>
          </wp:anchor>
        </w:drawing>
      </w:r>
    </w:p>
    <w:p>
      <w:pPr>
        <w:jc w:val="center"/>
        <w:rPr>
          <w:rFonts w:ascii="Times New Roman" w:hAnsi="Times New Roman" w:cs="Times New Roman"/>
        </w:rPr>
      </w:pPr>
      <w:r>
        <w:rPr>
          <w:rFonts w:ascii="Times New Roman" w:hAnsi="Times New Roman" w:cs="Times New Roman"/>
        </w:rPr>
        <w:drawing>
          <wp:anchor distT="0" distB="0" distL="114300" distR="114300" simplePos="0" relativeHeight="251729920" behindDoc="1" locked="0" layoutInCell="1" allowOverlap="1">
            <wp:simplePos x="0" y="0"/>
            <wp:positionH relativeFrom="column">
              <wp:posOffset>2184400</wp:posOffset>
            </wp:positionH>
            <wp:positionV relativeFrom="paragraph">
              <wp:posOffset>215265</wp:posOffset>
            </wp:positionV>
            <wp:extent cx="1243330" cy="584200"/>
            <wp:effectExtent l="0" t="0" r="0" b="6350"/>
            <wp:wrapTight wrapText="bothSides">
              <wp:wrapPolygon>
                <wp:start x="0" y="0"/>
                <wp:lineTo x="0" y="21130"/>
                <wp:lineTo x="21181" y="21130"/>
                <wp:lineTo x="2118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3330" cy="584200"/>
                    </a:xfrm>
                    <a:prstGeom prst="rect">
                      <a:avLst/>
                    </a:prstGeom>
                  </pic:spPr>
                </pic:pic>
              </a:graphicData>
            </a:graphic>
          </wp:anchor>
        </w:drawing>
      </w:r>
      <w:r>
        <w:rPr>
          <w:rFonts w:ascii="Times New Roman" w:hAnsi="Times New Roman" w:cs="Times New Roman"/>
        </w:rPr>
        <w:t>Labor Day – Monday, September 2, 2019 (City Hall Closed)</w:t>
      </w:r>
    </w:p>
    <w:p>
      <w:pPr>
        <w:spacing w:before="0" w:after="0" w:line="240" w:lineRule="auto"/>
        <w:ind w:left="2160"/>
        <w:jc w:val="center"/>
        <w:rPr>
          <w:rFonts w:ascii="Times New Roman" w:hAnsi="Times New Roman" w:cs="Times New Roman"/>
        </w:rPr>
      </w:pPr>
    </w:p>
    <w:p>
      <w:pPr>
        <w:spacing w:before="0" w:after="0" w:line="240" w:lineRule="auto"/>
        <w:ind w:left="2160"/>
        <w:rPr>
          <w:rFonts w:ascii="Times New Roman" w:hAnsi="Times New Roman" w:cs="Times New Roman"/>
        </w:rPr>
      </w:pPr>
      <w:r>
        <w:rPr>
          <w:rFonts w:ascii="Times New Roman" w:hAnsi="Times New Roman" w:cs="Times New Roman"/>
        </w:rPr>
        <w:t xml:space="preserve"> </w:t>
      </w:r>
    </w:p>
    <w:p>
      <w:pPr>
        <w:spacing w:before="0" w:after="0" w:line="240" w:lineRule="auto"/>
        <w:ind w:left="2160"/>
        <w:rPr>
          <w:rFonts w:ascii="Times New Roman" w:hAnsi="Times New Roman" w:cs="Times New Roman"/>
        </w:rPr>
      </w:pPr>
    </w:p>
    <w:p>
      <w:pPr>
        <w:spacing w:before="0" w:after="0" w:line="240" w:lineRule="auto"/>
        <w:ind w:left="2160"/>
        <w:rPr>
          <w:rFonts w:ascii="Times New Roman" w:hAnsi="Times New Roman" w:cs="Times New Roman"/>
        </w:rPr>
      </w:pPr>
    </w:p>
    <w:p>
      <w:pPr>
        <w:spacing w:before="0" w:after="0" w:line="240" w:lineRule="auto"/>
        <w:ind w:left="2160"/>
        <w:rPr>
          <w:rFonts w:ascii="Times New Roman" w:hAnsi="Times New Roman" w:cs="Times New Roman"/>
        </w:rPr>
      </w:pPr>
      <w:r>
        <w:rPr>
          <w:rFonts w:ascii="Times New Roman" w:hAnsi="Times New Roman" w:eastAsia="Times New Roman" w:cs="Times New Roman"/>
          <w:sz w:val="32"/>
          <w:szCs w:val="32"/>
        </w:rPr>
        <mc:AlternateContent>
          <mc:Choice Requires="wps">
            <w:drawing>
              <wp:anchor distT="0" distB="0" distL="114300" distR="114300" simplePos="0" relativeHeight="251685888" behindDoc="0" locked="0" layoutInCell="1" allowOverlap="1">
                <wp:simplePos x="0" y="0"/>
                <wp:positionH relativeFrom="column">
                  <wp:posOffset>3251200</wp:posOffset>
                </wp:positionH>
                <wp:positionV relativeFrom="paragraph">
                  <wp:posOffset>248285</wp:posOffset>
                </wp:positionV>
                <wp:extent cx="2750820" cy="2044700"/>
                <wp:effectExtent l="0" t="0" r="11430" b="12700"/>
                <wp:wrapNone/>
                <wp:docPr id="2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50820" cy="2044700"/>
                        </a:xfrm>
                        <a:prstGeom prst="rect">
                          <a:avLst/>
                        </a:prstGeom>
                        <a:solidFill>
                          <a:srgbClr val="FFFFFF"/>
                        </a:solidFill>
                        <a:ln w="9525">
                          <a:solidFill>
                            <a:schemeClr val="tx1">
                              <a:lumMod val="95000"/>
                              <a:lumOff val="5000"/>
                            </a:schemeClr>
                          </a:solidFill>
                          <a:miter lim="800000"/>
                        </a:ln>
                      </wps:spPr>
                      <wps:txbx>
                        <w:txbxContent>
                          <w:p>
                            <w:pPr>
                              <w:spacing w:before="120" w:after="120" w:line="240" w:lineRule="auto"/>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THE COUNCIL</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Mayor: George Rivera</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Mayor Pro-Tem:</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 Cynthia Thompson</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Councilmembers:</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 Lisa Taylor, Michael Galvan, Jerry Wade, and Eric Hoff.</w:t>
                            </w:r>
                          </w:p>
                          <w:p>
                            <w:pPr>
                              <w:spacing w:before="0" w:after="0" w:line="240" w:lineRule="auto"/>
                              <w:rPr>
                                <w:rFonts w:ascii="Times New Roman" w:hAnsi="Times New Roman" w:cs="Times New Roman"/>
                                <w:color w:val="000000" w:themeColor="text1"/>
                                <w14:textFill>
                                  <w14:solidFill>
                                    <w14:schemeClr w14:val="tx1"/>
                                  </w14:solidFill>
                                </w14:textFill>
                              </w:rPr>
                            </w:pP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City Hall:</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423-8384</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Municipal Court:</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423-8384</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Police DPT:</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873-1500</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Water Services:</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423-4040</w:t>
                            </w:r>
                          </w:p>
                          <w:p>
                            <w:pPr>
                              <w:spacing w:before="120" w:after="120" w:line="240" w:lineRule="auto"/>
                              <w:jc w:val="center"/>
                              <w:rPr>
                                <w:rFonts w:ascii="Times New Roman" w:hAnsi="Times New Roman" w:cs="Times New Roman"/>
                                <w:color w:val="17375E" w:themeColor="text2" w:themeShade="BF"/>
                              </w:rPr>
                            </w:pPr>
                            <w:r>
                              <w:rPr>
                                <w:rFonts w:ascii="Times New Roman" w:hAnsi="Times New Roman" w:cs="Times New Roman"/>
                                <w:color w:val="000000" w:themeColor="text1"/>
                                <w14:textFill>
                                  <w14:solidFill>
                                    <w14:schemeClr w14:val="tx1"/>
                                  </w14:solidFill>
                                </w14:textFill>
                              </w:rPr>
                              <w:t>City’s Website:</w:t>
                            </w:r>
                            <w:r>
                              <w:rPr>
                                <w:rFonts w:ascii="Times New Roman" w:hAnsi="Times New Roman" w:cs="Times New Roman"/>
                                <w:color w:val="17375E" w:themeColor="text2" w:themeShade="BF"/>
                              </w:rPr>
                              <w:t xml:space="preserve"> </w:t>
                            </w:r>
                            <w:r>
                              <w:fldChar w:fldCharType="begin"/>
                            </w:r>
                            <w:r>
                              <w:instrText xml:space="preserve"> HYPERLINK "http://www.palmvalleytx.com" </w:instrText>
                            </w:r>
                            <w:r>
                              <w:fldChar w:fldCharType="separate"/>
                            </w:r>
                            <w:r>
                              <w:rPr>
                                <w:rStyle w:val="19"/>
                                <w:rFonts w:ascii="Times New Roman" w:hAnsi="Times New Roman" w:cs="Times New Roman"/>
                                <w:color w:val="0000BF" w:themeColor="hyperlink" w:themeShade="BF"/>
                              </w:rPr>
                              <w:t>www.palmvalleytx.com</w:t>
                            </w:r>
                            <w:r>
                              <w:rPr>
                                <w:rStyle w:val="19"/>
                                <w:rFonts w:ascii="Times New Roman" w:hAnsi="Times New Roman" w:cs="Times New Roman"/>
                                <w:color w:val="0000BF" w:themeColor="hyperlink" w:themeShade="BF"/>
                              </w:rPr>
                              <w:fldChar w:fldCharType="end"/>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6pt;margin-top:19.55pt;height:161pt;width:216.6pt;z-index:251685888;mso-width-relative:page;mso-height-relative:page;" fillcolor="#FFFFFF" filled="t" stroked="t" coordsize="21600,21600" o:gfxdata="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lF6QPaAAAACgEAAA8AAAAAAAAAAQAgAAAAIgAAAGRycy9kb3ducmV2LnhtbFBL&#10;AQIUABQAAAAIAIdO4kCnYG+oLQIAAGcEAAAOAAAAAAAAAAEAIAAAACkBAABkcnMvZTJvRG9jLnht&#10;bFBLBQYAAAAABgAGAFkBAADIBQAAAAA=&#10;">
                <v:fill on="t" focussize="0,0"/>
                <v:stroke color="#0D0D0D [3069]" miterlimit="8" joinstyle="miter"/>
                <v:imagedata o:title=""/>
                <o:lock v:ext="edit" aspectratio="f"/>
                <v:textbox>
                  <w:txbxContent>
                    <w:p>
                      <w:pPr>
                        <w:spacing w:before="120" w:after="120" w:line="240" w:lineRule="auto"/>
                        <w:jc w:val="center"/>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THE COUNCIL</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Mayor: George Rivera</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Mayor Pro-Tem:</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 Cynthia Thompson</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Councilmembers:</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 Lisa Taylor, Michael Galvan, Jerry Wade, and Eric Hoff.</w:t>
                      </w:r>
                    </w:p>
                    <w:p>
                      <w:pPr>
                        <w:spacing w:before="0" w:after="0" w:line="240" w:lineRule="auto"/>
                        <w:rPr>
                          <w:rFonts w:ascii="Times New Roman" w:hAnsi="Times New Roman" w:cs="Times New Roman"/>
                          <w:color w:val="000000" w:themeColor="text1"/>
                          <w14:textFill>
                            <w14:solidFill>
                              <w14:schemeClr w14:val="tx1"/>
                            </w14:solidFill>
                          </w14:textFill>
                        </w:rPr>
                      </w:pP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City Hall:</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423-8384</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Municipal Court:</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423-8384</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Police DPT:</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873-1500</w:t>
                      </w:r>
                    </w:p>
                    <w:p>
                      <w:pPr>
                        <w:spacing w:before="0"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Water Services:</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423-4040</w:t>
                      </w:r>
                    </w:p>
                    <w:p>
                      <w:pPr>
                        <w:spacing w:before="120" w:after="120" w:line="240" w:lineRule="auto"/>
                        <w:jc w:val="center"/>
                        <w:rPr>
                          <w:rFonts w:ascii="Times New Roman" w:hAnsi="Times New Roman" w:cs="Times New Roman"/>
                          <w:color w:val="17375E" w:themeColor="text2" w:themeShade="BF"/>
                        </w:rPr>
                      </w:pPr>
                      <w:r>
                        <w:rPr>
                          <w:rFonts w:ascii="Times New Roman" w:hAnsi="Times New Roman" w:cs="Times New Roman"/>
                          <w:color w:val="000000" w:themeColor="text1"/>
                          <w14:textFill>
                            <w14:solidFill>
                              <w14:schemeClr w14:val="tx1"/>
                            </w14:solidFill>
                          </w14:textFill>
                        </w:rPr>
                        <w:t>City’s Website:</w:t>
                      </w:r>
                      <w:r>
                        <w:rPr>
                          <w:rFonts w:ascii="Times New Roman" w:hAnsi="Times New Roman" w:cs="Times New Roman"/>
                          <w:color w:val="17375E" w:themeColor="text2" w:themeShade="BF"/>
                        </w:rPr>
                        <w:t xml:space="preserve"> </w:t>
                      </w:r>
                      <w:r>
                        <w:fldChar w:fldCharType="begin"/>
                      </w:r>
                      <w:r>
                        <w:instrText xml:space="preserve"> HYPERLINK "http://www.palmvalleytx.com" </w:instrText>
                      </w:r>
                      <w:r>
                        <w:fldChar w:fldCharType="separate"/>
                      </w:r>
                      <w:r>
                        <w:rPr>
                          <w:rStyle w:val="19"/>
                          <w:rFonts w:ascii="Times New Roman" w:hAnsi="Times New Roman" w:cs="Times New Roman"/>
                          <w:color w:val="0000BF" w:themeColor="hyperlink" w:themeShade="BF"/>
                        </w:rPr>
                        <w:t>www.palmvalleytx.com</w:t>
                      </w:r>
                      <w:r>
                        <w:rPr>
                          <w:rStyle w:val="19"/>
                          <w:rFonts w:ascii="Times New Roman" w:hAnsi="Times New Roman" w:cs="Times New Roman"/>
                          <w:color w:val="0000BF" w:themeColor="hyperlink" w:themeShade="BF"/>
                        </w:rPr>
                        <w:fldChar w:fldCharType="end"/>
                      </w:r>
                    </w:p>
                  </w:txbxContent>
                </v:textbox>
              </v:shape>
            </w:pict>
          </mc:Fallback>
        </mc:AlternateContent>
      </w:r>
      <w:r>
        <w:rPr>
          <w:rFonts w:ascii="Times New Roman" w:hAnsi="Times New Roman" w:eastAsia="Times New Roman" w:cs="Times New Roman"/>
          <w:sz w:val="32"/>
          <w:szCs w:val="32"/>
        </w:rPr>
        <mc:AlternateContent>
          <mc:Choice Requires="wps">
            <w:drawing>
              <wp:anchor distT="0" distB="0" distL="114300" distR="114300" simplePos="0" relativeHeight="251683840" behindDoc="0" locked="0" layoutInCell="1" allowOverlap="1">
                <wp:simplePos x="0" y="0"/>
                <wp:positionH relativeFrom="column">
                  <wp:posOffset>-76200</wp:posOffset>
                </wp:positionH>
                <wp:positionV relativeFrom="paragraph">
                  <wp:posOffset>235585</wp:posOffset>
                </wp:positionV>
                <wp:extent cx="2613660" cy="2044700"/>
                <wp:effectExtent l="0" t="0" r="15240" b="1270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13660" cy="2044700"/>
                        </a:xfrm>
                        <a:prstGeom prst="rect">
                          <a:avLst/>
                        </a:prstGeom>
                        <a:solidFill>
                          <a:srgbClr val="FFFFFF"/>
                        </a:solidFill>
                        <a:ln w="9525">
                          <a:solidFill>
                            <a:schemeClr val="tx1">
                              <a:lumMod val="95000"/>
                              <a:lumOff val="5000"/>
                            </a:schemeClr>
                          </a:solidFill>
                          <a:miter lim="800000"/>
                        </a:ln>
                      </wps:spPr>
                      <wps:txbx>
                        <w:txbxContent>
                          <w:p>
                            <w:pPr>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The next regular City Council meeting is  scheduled for </w:t>
                            </w:r>
                          </w:p>
                          <w:p>
                            <w:pPr>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September 9, 2019 at 6:00p.m.</w:t>
                            </w:r>
                          </w:p>
                          <w:p>
                            <w:pPr>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We invite you to attend.</w:t>
                            </w:r>
                          </w:p>
                          <w:p>
                            <w:pPr>
                              <w:jc w:val="center"/>
                              <w:rPr>
                                <w:sz w:val="32"/>
                                <w:szCs w:val="32"/>
                              </w:rPr>
                            </w:pPr>
                            <w:r>
                              <w:rPr>
                                <w:sz w:val="32"/>
                                <w:szCs w:val="32"/>
                              </w:rPr>
                              <w:drawing>
                                <wp:inline distT="0" distB="0" distL="0" distR="0">
                                  <wp:extent cx="809625" cy="809625"/>
                                  <wp:effectExtent l="0" t="0" r="9525" b="9525"/>
                                  <wp:docPr id="9" name="Picture 9" descr="C:\Users\MONICA\AppData\Local\Microsoft\Windows\INetCache\IE\M83D5LFZ\Join-Us_shutterstock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MONICA\AppData\Local\Microsoft\Windows\INetCache\IE\M83D5LFZ\Join-Us_shutterstock_2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809625"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pt;margin-top:18.55pt;height:161pt;width:205.8pt;z-index:251683840;mso-width-relative:page;mso-height-relative:page;" fillcolor="#FFFFFF" filled="t" stroked="t" coordsize="21600,21600" o:gfxdata="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f8tsAAAAKAQAADwAAAAAAAAABACAAAAAiAAAAZHJzL2Rvd25yZXYueG1s&#10;UEsBAhQAFAAAAAgAh07iQLH8E2AuAgAAZgQAAA4AAAAAAAAAAQAgAAAAKgEAAGRycy9lMm9Eb2Mu&#10;eG1sUEsFBgAAAAAGAAYAWQEAAMoFAAAAAA==&#10;">
                <v:fill on="t" focussize="0,0"/>
                <v:stroke color="#0D0D0D [3069]" miterlimit="8" joinstyle="miter"/>
                <v:imagedata o:title=""/>
                <o:lock v:ext="edit" aspectratio="f"/>
                <v:textbox>
                  <w:txbxContent>
                    <w:p>
                      <w:pPr>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The next regular City Council meeting is  scheduled for </w:t>
                      </w:r>
                    </w:p>
                    <w:p>
                      <w:pPr>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September 9, 2019 at 6:00p.m.</w:t>
                      </w:r>
                    </w:p>
                    <w:p>
                      <w:pPr>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We invite you to attend.</w:t>
                      </w:r>
                    </w:p>
                    <w:p>
                      <w:pPr>
                        <w:jc w:val="center"/>
                        <w:rPr>
                          <w:sz w:val="32"/>
                          <w:szCs w:val="32"/>
                        </w:rPr>
                      </w:pPr>
                      <w:r>
                        <w:rPr>
                          <w:sz w:val="32"/>
                          <w:szCs w:val="32"/>
                        </w:rPr>
                        <w:drawing>
                          <wp:inline distT="0" distB="0" distL="0" distR="0">
                            <wp:extent cx="809625" cy="809625"/>
                            <wp:effectExtent l="0" t="0" r="9525" b="9525"/>
                            <wp:docPr id="9" name="Picture 9" descr="C:\Users\MONICA\AppData\Local\Microsoft\Windows\INetCache\IE\M83D5LFZ\Join-Us_shutterstock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MONICA\AppData\Local\Microsoft\Windows\INetCache\IE\M83D5LFZ\Join-Us_shutterstock_2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809625" cy="809625"/>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 xml:space="preserve">         First day of Fall - Monday</w:t>
      </w:r>
      <w:r>
        <w:rPr>
          <w:rFonts w:ascii="Times New Roman" w:hAnsi="Times New Roman" w:cs="Times New Roman"/>
          <w:sz w:val="24"/>
          <w:szCs w:val="24"/>
        </w:rPr>
        <w:t xml:space="preserve">, </w:t>
      </w:r>
      <w:r>
        <w:rPr>
          <w:rFonts w:ascii="Times New Roman" w:hAnsi="Times New Roman" w:cs="Times New Roman"/>
        </w:rPr>
        <w:t>September 23, 2019</w:t>
      </w:r>
    </w:p>
    <w:sectPr>
      <w:pgSz w:w="12240" w:h="15840" w:orient="landscape"/>
      <w:pgMar w:top="1267" w:right="1440" w:bottom="994" w:left="1440" w:header="720" w:footer="720" w:gutter="0"/>
      <w:pgBorders w:offsetFrom="page">
        <w:top w:val="double" w:color="auto" w:sz="4" w:space="24"/>
        <w:left w:val="double" w:color="auto" w:sz="4" w:space="24"/>
        <w:bottom w:val="double" w:color="auto" w:sz="4" w:space="24"/>
        <w:right w:val="doub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gency FB">
    <w:panose1 w:val="020B0503020202020204"/>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Georgia">
    <w:panose1 w:val="02040502050405020303"/>
    <w:charset w:val="00"/>
    <w:family w:val="roman"/>
    <w:pitch w:val="default"/>
    <w:sig w:usb0="00000287" w:usb1="00000000" w:usb2="00000000" w:usb3="00000000" w:csb0="2000009F" w:csb1="00000000"/>
  </w:font>
  <w:font w:name="Papyrus">
    <w:panose1 w:val="03070502060502030205"/>
    <w:charset w:val="00"/>
    <w:family w:val="script"/>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after="0" w:line="240" w:lineRule="auto"/>
    </w:pPr>
    <w:r>
      <w:ptab w:relativeTo="margin" w:alignment="center" w:leader="none"/>
    </w:r>
    <w:r>
      <w:ptab w:relativeTo="margin" w:alignment="right" w:leader="none"/>
    </w:r>
    <w:r>
      <w:t>Volume 6, Issue 4</w:t>
    </w:r>
  </w:p>
  <w:p>
    <w:pPr>
      <w:pStyle w:val="14"/>
      <w:spacing w:before="0" w:after="0" w:line="240" w:lineRule="auto"/>
    </w:pPr>
    <w:r>
      <w:tab/>
    </w:r>
    <w:r>
      <w:tab/>
    </w:r>
    <w:r>
      <w:t>August 29,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FA3"/>
    <w:multiLevelType w:val="multilevel"/>
    <w:tmpl w:val="28EC1F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D6E2E38"/>
    <w:multiLevelType w:val="multilevel"/>
    <w:tmpl w:val="4D6E2E38"/>
    <w:lvl w:ilvl="0" w:tentative="0">
      <w:start w:val="1"/>
      <w:numFmt w:val="bullet"/>
      <w:lvlText w:val=""/>
      <w:lvlJc w:val="left"/>
      <w:pPr>
        <w:ind w:left="720" w:hanging="360"/>
      </w:pPr>
      <w:rPr>
        <w:rFonts w:hint="default" w:ascii="Symbol" w:hAnsi="Symbol"/>
        <w:color w:val="000000" w:themeColor="text1"/>
        <w14:textFill>
          <w14:solidFill>
            <w14:schemeClr w14:val="tx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bookFoldPrinting w:val="1"/>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D"/>
    <w:rsid w:val="000242FD"/>
    <w:rsid w:val="00025AF5"/>
    <w:rsid w:val="00037CB5"/>
    <w:rsid w:val="000721BE"/>
    <w:rsid w:val="000877A0"/>
    <w:rsid w:val="00090B5B"/>
    <w:rsid w:val="000F0343"/>
    <w:rsid w:val="000F525E"/>
    <w:rsid w:val="0010163D"/>
    <w:rsid w:val="00156B48"/>
    <w:rsid w:val="001864D6"/>
    <w:rsid w:val="001C0908"/>
    <w:rsid w:val="001C0D19"/>
    <w:rsid w:val="001C3DD4"/>
    <w:rsid w:val="001F071D"/>
    <w:rsid w:val="00212477"/>
    <w:rsid w:val="00266B68"/>
    <w:rsid w:val="00273FED"/>
    <w:rsid w:val="002B3C12"/>
    <w:rsid w:val="002B74DF"/>
    <w:rsid w:val="002E7460"/>
    <w:rsid w:val="003127BD"/>
    <w:rsid w:val="0031522A"/>
    <w:rsid w:val="00315D1C"/>
    <w:rsid w:val="00385BE9"/>
    <w:rsid w:val="00395FC6"/>
    <w:rsid w:val="00396E8A"/>
    <w:rsid w:val="003A3D0E"/>
    <w:rsid w:val="003F2C1A"/>
    <w:rsid w:val="003F7701"/>
    <w:rsid w:val="00416143"/>
    <w:rsid w:val="00421898"/>
    <w:rsid w:val="00423AF7"/>
    <w:rsid w:val="00434732"/>
    <w:rsid w:val="0044367D"/>
    <w:rsid w:val="0044561A"/>
    <w:rsid w:val="004B2273"/>
    <w:rsid w:val="004F6CD1"/>
    <w:rsid w:val="005532EC"/>
    <w:rsid w:val="0056772C"/>
    <w:rsid w:val="005726E6"/>
    <w:rsid w:val="00592191"/>
    <w:rsid w:val="005A11F5"/>
    <w:rsid w:val="005B18E4"/>
    <w:rsid w:val="005D5291"/>
    <w:rsid w:val="005D78EE"/>
    <w:rsid w:val="005E3BF2"/>
    <w:rsid w:val="005F4FF5"/>
    <w:rsid w:val="00600FBE"/>
    <w:rsid w:val="00606268"/>
    <w:rsid w:val="006078E7"/>
    <w:rsid w:val="00630C1D"/>
    <w:rsid w:val="00637F48"/>
    <w:rsid w:val="00641A60"/>
    <w:rsid w:val="006637C3"/>
    <w:rsid w:val="00681DB1"/>
    <w:rsid w:val="006D20A9"/>
    <w:rsid w:val="006D21BB"/>
    <w:rsid w:val="006E06BF"/>
    <w:rsid w:val="007025D0"/>
    <w:rsid w:val="007063FE"/>
    <w:rsid w:val="007079AE"/>
    <w:rsid w:val="00715FDC"/>
    <w:rsid w:val="00734F68"/>
    <w:rsid w:val="00735C56"/>
    <w:rsid w:val="0074292E"/>
    <w:rsid w:val="007446C0"/>
    <w:rsid w:val="00792AE9"/>
    <w:rsid w:val="007A184E"/>
    <w:rsid w:val="007A37EF"/>
    <w:rsid w:val="007B6581"/>
    <w:rsid w:val="007D3CAA"/>
    <w:rsid w:val="00815716"/>
    <w:rsid w:val="00821246"/>
    <w:rsid w:val="00836002"/>
    <w:rsid w:val="00840C4C"/>
    <w:rsid w:val="0085197D"/>
    <w:rsid w:val="0085682B"/>
    <w:rsid w:val="00864452"/>
    <w:rsid w:val="00864C7E"/>
    <w:rsid w:val="008801AC"/>
    <w:rsid w:val="008903C4"/>
    <w:rsid w:val="00892AFD"/>
    <w:rsid w:val="008A33B1"/>
    <w:rsid w:val="008B3660"/>
    <w:rsid w:val="008B4CF2"/>
    <w:rsid w:val="008B6A43"/>
    <w:rsid w:val="008D2167"/>
    <w:rsid w:val="00901648"/>
    <w:rsid w:val="00924106"/>
    <w:rsid w:val="00963B7E"/>
    <w:rsid w:val="009805B2"/>
    <w:rsid w:val="00981162"/>
    <w:rsid w:val="00982450"/>
    <w:rsid w:val="00992FC9"/>
    <w:rsid w:val="009A6B1B"/>
    <w:rsid w:val="009B4F27"/>
    <w:rsid w:val="009E3546"/>
    <w:rsid w:val="00A3309E"/>
    <w:rsid w:val="00A45146"/>
    <w:rsid w:val="00A47AA4"/>
    <w:rsid w:val="00A6253D"/>
    <w:rsid w:val="00AA0CDE"/>
    <w:rsid w:val="00AB54C1"/>
    <w:rsid w:val="00AD0179"/>
    <w:rsid w:val="00AD58D1"/>
    <w:rsid w:val="00B06E4C"/>
    <w:rsid w:val="00B40E5D"/>
    <w:rsid w:val="00B53104"/>
    <w:rsid w:val="00B61D80"/>
    <w:rsid w:val="00B638A5"/>
    <w:rsid w:val="00BF1C0D"/>
    <w:rsid w:val="00C21988"/>
    <w:rsid w:val="00C3344B"/>
    <w:rsid w:val="00C54960"/>
    <w:rsid w:val="00C62036"/>
    <w:rsid w:val="00CA24C8"/>
    <w:rsid w:val="00D17CC5"/>
    <w:rsid w:val="00D51BE0"/>
    <w:rsid w:val="00DA3127"/>
    <w:rsid w:val="00DC3421"/>
    <w:rsid w:val="00DE6A4D"/>
    <w:rsid w:val="00E02873"/>
    <w:rsid w:val="00E069A3"/>
    <w:rsid w:val="00E759ED"/>
    <w:rsid w:val="00E87613"/>
    <w:rsid w:val="00E91C36"/>
    <w:rsid w:val="00EB0E36"/>
    <w:rsid w:val="00EB17D7"/>
    <w:rsid w:val="00EB39F4"/>
    <w:rsid w:val="00EE28AE"/>
    <w:rsid w:val="00EF7B68"/>
    <w:rsid w:val="00F33E3B"/>
    <w:rsid w:val="00F375C6"/>
    <w:rsid w:val="00F4124E"/>
    <w:rsid w:val="00F610CB"/>
    <w:rsid w:val="00F94B9F"/>
    <w:rsid w:val="00FA7F9D"/>
    <w:rsid w:val="066A3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en-US" w:eastAsia="en-US" w:bidi="ar-SA"/>
    </w:rPr>
  </w:style>
  <w:style w:type="paragraph" w:styleId="2">
    <w:name w:val="heading 1"/>
    <w:basedOn w:val="1"/>
    <w:next w:val="1"/>
    <w:link w:val="28"/>
    <w:qFormat/>
    <w:uiPriority w:val="9"/>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b/>
      <w:bCs/>
      <w:caps/>
      <w:color w:val="FFFFFF" w:themeColor="background1"/>
      <w:spacing w:val="15"/>
      <w:sz w:val="22"/>
      <w:szCs w:val="22"/>
      <w14:textFill>
        <w14:solidFill>
          <w14:schemeClr w14:val="bg1"/>
        </w14:solidFill>
      </w14:textFill>
    </w:rPr>
  </w:style>
  <w:style w:type="paragraph" w:styleId="3">
    <w:name w:val="heading 2"/>
    <w:basedOn w:val="1"/>
    <w:next w:val="1"/>
    <w:link w:val="29"/>
    <w:semiHidden/>
    <w:unhideWhenUsed/>
    <w:qFormat/>
    <w:uiPriority w:val="9"/>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sz w:val="22"/>
      <w:szCs w:val="22"/>
    </w:rPr>
  </w:style>
  <w:style w:type="paragraph" w:styleId="4">
    <w:name w:val="heading 3"/>
    <w:basedOn w:val="1"/>
    <w:next w:val="1"/>
    <w:link w:val="30"/>
    <w:semiHidden/>
    <w:unhideWhenUsed/>
    <w:qFormat/>
    <w:uiPriority w:val="9"/>
    <w:pPr>
      <w:pBdr>
        <w:top w:val="single" w:color="4F81BD" w:themeColor="accent1" w:sz="6" w:space="2"/>
        <w:left w:val="single" w:color="4F81BD" w:themeColor="accent1" w:sz="6" w:space="2"/>
      </w:pBdr>
      <w:spacing w:before="300" w:after="0"/>
      <w:outlineLvl w:val="2"/>
    </w:pPr>
    <w:rPr>
      <w:caps/>
      <w:color w:val="254061" w:themeColor="accent1" w:themeShade="80"/>
      <w:spacing w:val="15"/>
      <w:sz w:val="22"/>
      <w:szCs w:val="22"/>
    </w:rPr>
  </w:style>
  <w:style w:type="paragraph" w:styleId="5">
    <w:name w:val="heading 4"/>
    <w:basedOn w:val="1"/>
    <w:next w:val="1"/>
    <w:link w:val="31"/>
    <w:semiHidden/>
    <w:unhideWhenUsed/>
    <w:qFormat/>
    <w:uiPriority w:val="9"/>
    <w:pPr>
      <w:pBdr>
        <w:top w:val="dotted" w:color="4F81BD" w:themeColor="accent1" w:sz="6" w:space="2"/>
        <w:left w:val="dotted" w:color="4F81BD" w:themeColor="accent1" w:sz="6" w:space="2"/>
      </w:pBdr>
      <w:spacing w:before="300" w:after="0"/>
      <w:outlineLvl w:val="3"/>
    </w:pPr>
    <w:rPr>
      <w:caps/>
      <w:color w:val="376092" w:themeColor="accent1" w:themeShade="BF"/>
      <w:spacing w:val="10"/>
      <w:sz w:val="22"/>
      <w:szCs w:val="22"/>
    </w:rPr>
  </w:style>
  <w:style w:type="paragraph" w:styleId="6">
    <w:name w:val="heading 5"/>
    <w:basedOn w:val="1"/>
    <w:next w:val="1"/>
    <w:link w:val="32"/>
    <w:semiHidden/>
    <w:unhideWhenUsed/>
    <w:qFormat/>
    <w:uiPriority w:val="9"/>
    <w:pPr>
      <w:pBdr>
        <w:bottom w:val="single" w:color="4F81BD" w:themeColor="accent1" w:sz="6" w:space="1"/>
      </w:pBdr>
      <w:spacing w:before="300" w:after="0"/>
      <w:outlineLvl w:val="4"/>
    </w:pPr>
    <w:rPr>
      <w:caps/>
      <w:color w:val="376092" w:themeColor="accent1" w:themeShade="BF"/>
      <w:spacing w:val="10"/>
      <w:sz w:val="22"/>
      <w:szCs w:val="22"/>
    </w:rPr>
  </w:style>
  <w:style w:type="paragraph" w:styleId="7">
    <w:name w:val="heading 6"/>
    <w:basedOn w:val="1"/>
    <w:next w:val="1"/>
    <w:link w:val="33"/>
    <w:semiHidden/>
    <w:unhideWhenUsed/>
    <w:qFormat/>
    <w:uiPriority w:val="9"/>
    <w:pPr>
      <w:pBdr>
        <w:bottom w:val="dotted" w:color="4F81BD" w:themeColor="accent1" w:sz="6" w:space="1"/>
      </w:pBdr>
      <w:spacing w:before="300" w:after="0"/>
      <w:outlineLvl w:val="5"/>
    </w:pPr>
    <w:rPr>
      <w:caps/>
      <w:color w:val="376092" w:themeColor="accent1" w:themeShade="BF"/>
      <w:spacing w:val="10"/>
      <w:sz w:val="22"/>
      <w:szCs w:val="22"/>
    </w:rPr>
  </w:style>
  <w:style w:type="paragraph" w:styleId="8">
    <w:name w:val="heading 7"/>
    <w:basedOn w:val="1"/>
    <w:next w:val="1"/>
    <w:link w:val="34"/>
    <w:semiHidden/>
    <w:unhideWhenUsed/>
    <w:qFormat/>
    <w:uiPriority w:val="9"/>
    <w:pPr>
      <w:spacing w:before="300" w:after="0"/>
      <w:outlineLvl w:val="6"/>
    </w:pPr>
    <w:rPr>
      <w:caps/>
      <w:color w:val="376092" w:themeColor="accent1" w:themeShade="BF"/>
      <w:spacing w:val="10"/>
      <w:sz w:val="22"/>
      <w:szCs w:val="22"/>
    </w:rPr>
  </w:style>
  <w:style w:type="paragraph" w:styleId="9">
    <w:name w:val="heading 8"/>
    <w:basedOn w:val="1"/>
    <w:next w:val="1"/>
    <w:link w:val="35"/>
    <w:semiHidden/>
    <w:unhideWhenUsed/>
    <w:qFormat/>
    <w:uiPriority w:val="9"/>
    <w:pPr>
      <w:spacing w:before="300" w:after="0"/>
      <w:outlineLvl w:val="7"/>
    </w:pPr>
    <w:rPr>
      <w:caps/>
      <w:spacing w:val="10"/>
      <w:sz w:val="18"/>
      <w:szCs w:val="18"/>
    </w:rPr>
  </w:style>
  <w:style w:type="paragraph" w:styleId="10">
    <w:name w:val="heading 9"/>
    <w:basedOn w:val="1"/>
    <w:next w:val="1"/>
    <w:link w:val="36"/>
    <w:semiHidden/>
    <w:unhideWhenUsed/>
    <w:qFormat/>
    <w:uiPriority w:val="9"/>
    <w:pPr>
      <w:spacing w:before="300" w:after="0"/>
      <w:outlineLvl w:val="8"/>
    </w:pPr>
    <w:rPr>
      <w:i/>
      <w:caps/>
      <w:spacing w:val="10"/>
      <w:sz w:val="18"/>
      <w:szCs w:val="1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2"/>
    <w:semiHidden/>
    <w:unhideWhenUsed/>
    <w:qFormat/>
    <w:uiPriority w:val="99"/>
    <w:rPr>
      <w:rFonts w:ascii="Tahoma" w:hAnsi="Tahoma" w:cs="Tahoma"/>
      <w:sz w:val="16"/>
      <w:szCs w:val="16"/>
    </w:rPr>
  </w:style>
  <w:style w:type="paragraph" w:styleId="12">
    <w:name w:val="caption"/>
    <w:basedOn w:val="1"/>
    <w:next w:val="1"/>
    <w:semiHidden/>
    <w:unhideWhenUsed/>
    <w:qFormat/>
    <w:uiPriority w:val="35"/>
    <w:rPr>
      <w:b/>
      <w:bCs/>
      <w:color w:val="376092" w:themeColor="accent1" w:themeShade="BF"/>
      <w:sz w:val="16"/>
      <w:szCs w:val="16"/>
    </w:rPr>
  </w:style>
  <w:style w:type="paragraph" w:styleId="13">
    <w:name w:val="footer"/>
    <w:basedOn w:val="1"/>
    <w:link w:val="24"/>
    <w:unhideWhenUsed/>
    <w:qFormat/>
    <w:uiPriority w:val="99"/>
    <w:pPr>
      <w:tabs>
        <w:tab w:val="center" w:pos="4680"/>
        <w:tab w:val="right" w:pos="9360"/>
      </w:tabs>
    </w:pPr>
  </w:style>
  <w:style w:type="paragraph" w:styleId="14">
    <w:name w:val="header"/>
    <w:basedOn w:val="1"/>
    <w:link w:val="23"/>
    <w:unhideWhenUsed/>
    <w:qFormat/>
    <w:uiPriority w:val="99"/>
    <w:pPr>
      <w:tabs>
        <w:tab w:val="center" w:pos="4680"/>
        <w:tab w:val="right" w:pos="9360"/>
      </w:tabs>
    </w:pPr>
  </w:style>
  <w:style w:type="paragraph" w:styleId="15">
    <w:name w:val="Subtitle"/>
    <w:basedOn w:val="1"/>
    <w:next w:val="1"/>
    <w:link w:val="38"/>
    <w:qFormat/>
    <w:uiPriority w:val="11"/>
    <w:pPr>
      <w:spacing w:after="1000" w:line="240" w:lineRule="auto"/>
    </w:pPr>
    <w:rPr>
      <w:caps/>
      <w:color w:val="595959" w:themeColor="text1" w:themeTint="A6"/>
      <w:spacing w:val="10"/>
      <w:sz w:val="24"/>
      <w:szCs w:val="24"/>
      <w14:textFill>
        <w14:solidFill>
          <w14:schemeClr w14:val="tx1">
            <w14:lumMod w14:val="65000"/>
            <w14:lumOff w14:val="35000"/>
          </w14:schemeClr>
        </w14:solidFill>
      </w14:textFill>
    </w:rPr>
  </w:style>
  <w:style w:type="paragraph" w:styleId="16">
    <w:name w:val="Title"/>
    <w:basedOn w:val="1"/>
    <w:next w:val="1"/>
    <w:link w:val="37"/>
    <w:qFormat/>
    <w:uiPriority w:val="10"/>
    <w:pPr>
      <w:spacing w:before="720"/>
    </w:pPr>
    <w:rPr>
      <w:caps/>
      <w:color w:val="4F81BD" w:themeColor="accent1"/>
      <w:spacing w:val="10"/>
      <w:kern w:val="28"/>
      <w:sz w:val="52"/>
      <w:szCs w:val="52"/>
      <w14:textFill>
        <w14:solidFill>
          <w14:schemeClr w14:val="accent1"/>
        </w14:solidFill>
      </w14:textFill>
    </w:rPr>
  </w:style>
  <w:style w:type="character" w:styleId="18">
    <w:name w:val="Emphasis"/>
    <w:qFormat/>
    <w:uiPriority w:val="20"/>
    <w:rPr>
      <w:caps/>
      <w:color w:val="254061" w:themeColor="accent1" w:themeShade="80"/>
      <w:spacing w:val="5"/>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Strong"/>
    <w:qFormat/>
    <w:uiPriority w:val="22"/>
    <w:rPr>
      <w:b/>
      <w:bCs/>
    </w:rPr>
  </w:style>
  <w:style w:type="character" w:customStyle="1" w:styleId="22">
    <w:name w:val="Balloon Text Char"/>
    <w:basedOn w:val="17"/>
    <w:link w:val="11"/>
    <w:semiHidden/>
    <w:qFormat/>
    <w:uiPriority w:val="99"/>
    <w:rPr>
      <w:rFonts w:ascii="Tahoma" w:hAnsi="Tahoma" w:cs="Tahoma"/>
      <w:sz w:val="16"/>
      <w:szCs w:val="16"/>
    </w:rPr>
  </w:style>
  <w:style w:type="character" w:customStyle="1" w:styleId="23">
    <w:name w:val="Header Char"/>
    <w:basedOn w:val="17"/>
    <w:link w:val="14"/>
    <w:qFormat/>
    <w:uiPriority w:val="99"/>
  </w:style>
  <w:style w:type="character" w:customStyle="1" w:styleId="24">
    <w:name w:val="Footer Char"/>
    <w:basedOn w:val="17"/>
    <w:link w:val="13"/>
    <w:qFormat/>
    <w:uiPriority w:val="99"/>
  </w:style>
  <w:style w:type="table" w:customStyle="1" w:styleId="25">
    <w:name w:val="Calendar 1"/>
    <w:basedOn w:val="21"/>
    <w:qFormat/>
    <w:uiPriority w:val="99"/>
    <w:rPr>
      <w:lang w:eastAsia="ja-JP"/>
    </w:r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themeColor="text1" w:sz="24" w:space="0"/>
          <w:left w:val="nil"/>
          <w:bottom w:val="single" w:color="000000" w:themeColor="text1" w:sz="24" w:space="0"/>
          <w:right w:val="nil"/>
          <w:insideH w:val="nil"/>
          <w:insideV w:val="nil"/>
          <w:tl2br w:val="nil"/>
          <w:tr2bl w:val="nil"/>
        </w:tcBorders>
        <w:shd w:val="clear" w:color="auto" w:fill="auto"/>
      </w:tcPr>
    </w:tblStylePr>
  </w:style>
  <w:style w:type="paragraph" w:styleId="26">
    <w:name w:val="Quote"/>
    <w:basedOn w:val="1"/>
    <w:next w:val="1"/>
    <w:link w:val="27"/>
    <w:qFormat/>
    <w:uiPriority w:val="29"/>
    <w:rPr>
      <w:i/>
      <w:iCs/>
    </w:rPr>
  </w:style>
  <w:style w:type="character" w:customStyle="1" w:styleId="27">
    <w:name w:val="Quote Char"/>
    <w:basedOn w:val="17"/>
    <w:link w:val="26"/>
    <w:uiPriority w:val="29"/>
    <w:rPr>
      <w:i/>
      <w:iCs/>
      <w:sz w:val="20"/>
      <w:szCs w:val="20"/>
    </w:rPr>
  </w:style>
  <w:style w:type="character" w:customStyle="1" w:styleId="28">
    <w:name w:val="Heading 1 Char"/>
    <w:basedOn w:val="17"/>
    <w:link w:val="2"/>
    <w:uiPriority w:val="9"/>
    <w:rPr>
      <w:b/>
      <w:bCs/>
      <w:caps/>
      <w:color w:val="FFFFFF" w:themeColor="background1"/>
      <w:spacing w:val="15"/>
      <w:shd w:val="clear" w:color="auto" w:fill="4F81BD" w:themeFill="accent1"/>
      <w14:textFill>
        <w14:solidFill>
          <w14:schemeClr w14:val="bg1"/>
        </w14:solidFill>
      </w14:textFill>
    </w:rPr>
  </w:style>
  <w:style w:type="character" w:customStyle="1" w:styleId="29">
    <w:name w:val="Heading 2 Char"/>
    <w:basedOn w:val="17"/>
    <w:link w:val="3"/>
    <w:semiHidden/>
    <w:uiPriority w:val="9"/>
    <w:rPr>
      <w:caps/>
      <w:spacing w:val="15"/>
      <w:shd w:val="clear" w:color="auto" w:fill="DBE5F1" w:themeFill="accent1" w:themeFillTint="33"/>
    </w:rPr>
  </w:style>
  <w:style w:type="character" w:customStyle="1" w:styleId="30">
    <w:name w:val="Heading 3 Char"/>
    <w:basedOn w:val="17"/>
    <w:link w:val="4"/>
    <w:semiHidden/>
    <w:uiPriority w:val="9"/>
    <w:rPr>
      <w:caps/>
      <w:color w:val="254061" w:themeColor="accent1" w:themeShade="80"/>
      <w:spacing w:val="15"/>
    </w:rPr>
  </w:style>
  <w:style w:type="character" w:customStyle="1" w:styleId="31">
    <w:name w:val="Heading 4 Char"/>
    <w:basedOn w:val="17"/>
    <w:link w:val="5"/>
    <w:semiHidden/>
    <w:uiPriority w:val="9"/>
    <w:rPr>
      <w:caps/>
      <w:color w:val="376092" w:themeColor="accent1" w:themeShade="BF"/>
      <w:spacing w:val="10"/>
    </w:rPr>
  </w:style>
  <w:style w:type="character" w:customStyle="1" w:styleId="32">
    <w:name w:val="Heading 5 Char"/>
    <w:basedOn w:val="17"/>
    <w:link w:val="6"/>
    <w:semiHidden/>
    <w:uiPriority w:val="9"/>
    <w:rPr>
      <w:caps/>
      <w:color w:val="376092" w:themeColor="accent1" w:themeShade="BF"/>
      <w:spacing w:val="10"/>
    </w:rPr>
  </w:style>
  <w:style w:type="character" w:customStyle="1" w:styleId="33">
    <w:name w:val="Heading 6 Char"/>
    <w:basedOn w:val="17"/>
    <w:link w:val="7"/>
    <w:semiHidden/>
    <w:uiPriority w:val="9"/>
    <w:rPr>
      <w:caps/>
      <w:color w:val="376092" w:themeColor="accent1" w:themeShade="BF"/>
      <w:spacing w:val="10"/>
    </w:rPr>
  </w:style>
  <w:style w:type="character" w:customStyle="1" w:styleId="34">
    <w:name w:val="Heading 7 Char"/>
    <w:basedOn w:val="17"/>
    <w:link w:val="8"/>
    <w:semiHidden/>
    <w:qFormat/>
    <w:uiPriority w:val="9"/>
    <w:rPr>
      <w:caps/>
      <w:color w:val="376092" w:themeColor="accent1" w:themeShade="BF"/>
      <w:spacing w:val="10"/>
    </w:rPr>
  </w:style>
  <w:style w:type="character" w:customStyle="1" w:styleId="35">
    <w:name w:val="Heading 8 Char"/>
    <w:basedOn w:val="17"/>
    <w:link w:val="9"/>
    <w:semiHidden/>
    <w:uiPriority w:val="9"/>
    <w:rPr>
      <w:caps/>
      <w:spacing w:val="10"/>
      <w:sz w:val="18"/>
      <w:szCs w:val="18"/>
    </w:rPr>
  </w:style>
  <w:style w:type="character" w:customStyle="1" w:styleId="36">
    <w:name w:val="Heading 9 Char"/>
    <w:basedOn w:val="17"/>
    <w:link w:val="10"/>
    <w:semiHidden/>
    <w:uiPriority w:val="9"/>
    <w:rPr>
      <w:i/>
      <w:caps/>
      <w:spacing w:val="10"/>
      <w:sz w:val="18"/>
      <w:szCs w:val="18"/>
    </w:rPr>
  </w:style>
  <w:style w:type="character" w:customStyle="1" w:styleId="37">
    <w:name w:val="Title Char"/>
    <w:basedOn w:val="17"/>
    <w:link w:val="16"/>
    <w:uiPriority w:val="10"/>
    <w:rPr>
      <w:caps/>
      <w:color w:val="4F81BD" w:themeColor="accent1"/>
      <w:spacing w:val="10"/>
      <w:kern w:val="28"/>
      <w:sz w:val="52"/>
      <w:szCs w:val="52"/>
      <w14:textFill>
        <w14:solidFill>
          <w14:schemeClr w14:val="accent1"/>
        </w14:solidFill>
      </w14:textFill>
    </w:rPr>
  </w:style>
  <w:style w:type="character" w:customStyle="1" w:styleId="38">
    <w:name w:val="Subtitle Char"/>
    <w:basedOn w:val="17"/>
    <w:link w:val="15"/>
    <w:uiPriority w:val="11"/>
    <w:rPr>
      <w:caps/>
      <w:color w:val="595959" w:themeColor="text1" w:themeTint="A6"/>
      <w:spacing w:val="10"/>
      <w:sz w:val="24"/>
      <w:szCs w:val="24"/>
      <w14:textFill>
        <w14:solidFill>
          <w14:schemeClr w14:val="tx1">
            <w14:lumMod w14:val="65000"/>
            <w14:lumOff w14:val="35000"/>
          </w14:schemeClr>
        </w14:solidFill>
      </w14:textFill>
    </w:rPr>
  </w:style>
  <w:style w:type="paragraph" w:styleId="39">
    <w:name w:val="No Spacing"/>
    <w:basedOn w:val="1"/>
    <w:link w:val="40"/>
    <w:qFormat/>
    <w:uiPriority w:val="1"/>
    <w:pPr>
      <w:spacing w:before="0" w:after="0" w:line="240" w:lineRule="auto"/>
    </w:pPr>
  </w:style>
  <w:style w:type="character" w:customStyle="1" w:styleId="40">
    <w:name w:val="No Spacing Char"/>
    <w:basedOn w:val="17"/>
    <w:link w:val="39"/>
    <w:qFormat/>
    <w:uiPriority w:val="1"/>
    <w:rPr>
      <w:sz w:val="20"/>
      <w:szCs w:val="20"/>
    </w:rPr>
  </w:style>
  <w:style w:type="paragraph" w:styleId="41">
    <w:name w:val="List Paragraph"/>
    <w:basedOn w:val="1"/>
    <w:qFormat/>
    <w:uiPriority w:val="34"/>
    <w:pPr>
      <w:ind w:left="720"/>
      <w:contextualSpacing/>
    </w:pPr>
  </w:style>
  <w:style w:type="paragraph" w:styleId="42">
    <w:name w:val="Intense Quote"/>
    <w:basedOn w:val="1"/>
    <w:next w:val="1"/>
    <w:link w:val="43"/>
    <w:qFormat/>
    <w:uiPriority w:val="30"/>
    <w:pPr>
      <w:pBdr>
        <w:top w:val="single" w:color="4F81BD" w:themeColor="accent1" w:sz="4" w:space="10"/>
        <w:left w:val="single" w:color="4F81BD" w:themeColor="accent1" w:sz="4" w:space="10"/>
      </w:pBdr>
      <w:spacing w:after="0"/>
      <w:ind w:left="1296" w:right="1152"/>
      <w:jc w:val="both"/>
    </w:pPr>
    <w:rPr>
      <w:i/>
      <w:iCs/>
      <w:color w:val="4F81BD" w:themeColor="accent1"/>
      <w14:textFill>
        <w14:solidFill>
          <w14:schemeClr w14:val="accent1"/>
        </w14:solidFill>
      </w14:textFill>
    </w:rPr>
  </w:style>
  <w:style w:type="character" w:customStyle="1" w:styleId="43">
    <w:name w:val="Intense Quote Char"/>
    <w:basedOn w:val="17"/>
    <w:link w:val="42"/>
    <w:uiPriority w:val="30"/>
    <w:rPr>
      <w:i/>
      <w:iCs/>
      <w:color w:val="4F81BD" w:themeColor="accent1"/>
      <w:sz w:val="20"/>
      <w:szCs w:val="20"/>
      <w14:textFill>
        <w14:solidFill>
          <w14:schemeClr w14:val="accent1"/>
        </w14:solidFill>
      </w14:textFill>
    </w:rPr>
  </w:style>
  <w:style w:type="character" w:customStyle="1" w:styleId="44">
    <w:name w:val="Subtle Emphasis"/>
    <w:qFormat/>
    <w:uiPriority w:val="19"/>
    <w:rPr>
      <w:i/>
      <w:iCs/>
      <w:color w:val="254061" w:themeColor="accent1" w:themeShade="80"/>
    </w:rPr>
  </w:style>
  <w:style w:type="character" w:customStyle="1" w:styleId="45">
    <w:name w:val="Intense Emphasis"/>
    <w:qFormat/>
    <w:uiPriority w:val="21"/>
    <w:rPr>
      <w:b/>
      <w:bCs/>
      <w:caps/>
      <w:color w:val="254061" w:themeColor="accent1" w:themeShade="80"/>
      <w:spacing w:val="10"/>
    </w:rPr>
  </w:style>
  <w:style w:type="character" w:customStyle="1" w:styleId="46">
    <w:name w:val="Subtle Reference"/>
    <w:qFormat/>
    <w:uiPriority w:val="31"/>
    <w:rPr>
      <w:b/>
      <w:bCs/>
      <w:color w:val="4F81BD" w:themeColor="accent1"/>
      <w14:textFill>
        <w14:solidFill>
          <w14:schemeClr w14:val="accent1"/>
        </w14:solidFill>
      </w14:textFill>
    </w:rPr>
  </w:style>
  <w:style w:type="character" w:customStyle="1" w:styleId="47">
    <w:name w:val="Intense Reference"/>
    <w:qFormat/>
    <w:uiPriority w:val="32"/>
    <w:rPr>
      <w:b/>
      <w:bCs/>
      <w:i/>
      <w:iCs/>
      <w:caps/>
      <w:color w:val="4F81BD" w:themeColor="accent1"/>
      <w14:textFill>
        <w14:solidFill>
          <w14:schemeClr w14:val="accent1"/>
        </w14:solidFill>
      </w14:textFill>
    </w:rPr>
  </w:style>
  <w:style w:type="character" w:customStyle="1" w:styleId="48">
    <w:name w:val="Book Title"/>
    <w:qFormat/>
    <w:uiPriority w:val="33"/>
    <w:rPr>
      <w:b/>
      <w:bCs/>
      <w:i/>
      <w:iCs/>
      <w:spacing w:val="9"/>
    </w:rPr>
  </w:style>
  <w:style w:type="paragraph" w:customStyle="1" w:styleId="49">
    <w:name w:val="TOC Heading"/>
    <w:basedOn w:val="2"/>
    <w:next w:val="1"/>
    <w:semiHidden/>
    <w:unhideWhenUsed/>
    <w:qFormat/>
    <w:uiPriority w:val="39"/>
    <w:pPr>
      <w:outlineLvl w:val="9"/>
    </w:pPr>
    <w:rPr>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D5B2B-FB7D-45B6-9991-B7412B91AA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1356</Words>
  <Characters>7733</Characters>
  <Lines>64</Lines>
  <Paragraphs>18</Paragraphs>
  <TotalTime>124</TotalTime>
  <ScaleCrop>false</ScaleCrop>
  <LinksUpToDate>false</LinksUpToDate>
  <CharactersWithSpaces>9071</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2019-08-28T21:20:00Z</dcterms:created>
  <dc:creator>Monica</dc:creator>
  <cp:lastModifiedBy>CITY SECRETARY</cp:lastModifiedBy>
  <cp:lastPrinted>2019-08-29T20:00:00Z</cp:lastPrinted>
  <dcterms:modified xsi:type="dcterms:W3CDTF">2019-08-30T17:10:24Z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