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Georgia" w:hAnsi="Georgia" w:eastAsia="Malgun Gothic" w:cs="Georgia"/>
          <w:sz w:val="22"/>
          <w:szCs w:val="22"/>
        </w:rPr>
      </w:pPr>
      <w:r>
        <w:rPr>
          <w:rFonts w:ascii="Georgia" w:hAnsi="Georgia" w:eastAsia="Malgun Gothic" w:cs="Georgia"/>
          <w:sz w:val="22"/>
          <w:szCs w:val="22"/>
        </w:rPr>
        <w:t>AGENDA</w:t>
      </w:r>
    </w:p>
    <w:p>
      <w:pPr>
        <w:jc w:val="center"/>
        <w:rPr>
          <w:rFonts w:ascii="Georgia" w:hAnsi="Georgia" w:eastAsia="Malgun Gothic" w:cs="Georgia"/>
          <w:sz w:val="22"/>
          <w:szCs w:val="22"/>
        </w:rPr>
      </w:pPr>
      <w:r>
        <w:rPr>
          <w:rFonts w:ascii="Georgia" w:hAnsi="Georgia" w:eastAsia="Malgun Gothic" w:cs="Georgia"/>
          <w:sz w:val="22"/>
          <w:szCs w:val="22"/>
        </w:rPr>
        <w:t xml:space="preserve">SPECIAL MEETING </w:t>
      </w:r>
    </w:p>
    <w:p>
      <w:pPr>
        <w:jc w:val="center"/>
        <w:rPr>
          <w:rFonts w:ascii="Georgia" w:hAnsi="Georgia" w:eastAsia="Malgun Gothic" w:cs="Georgia"/>
          <w:sz w:val="22"/>
          <w:szCs w:val="22"/>
        </w:rPr>
      </w:pPr>
      <w:r>
        <w:rPr>
          <w:rFonts w:ascii="Georgia" w:hAnsi="Georgia" w:eastAsia="Malgun Gothic" w:cs="Georgia"/>
          <w:sz w:val="22"/>
          <w:szCs w:val="22"/>
        </w:rPr>
        <w:t>6:00 P.M.</w:t>
      </w:r>
    </w:p>
    <w:p>
      <w:pPr>
        <w:jc w:val="center"/>
        <w:rPr>
          <w:rFonts w:ascii="Georgia" w:hAnsi="Georgia" w:eastAsia="Malgun Gothic" w:cs="Georgia"/>
          <w:sz w:val="22"/>
          <w:szCs w:val="22"/>
        </w:rPr>
      </w:pPr>
      <w:r>
        <w:rPr>
          <w:rFonts w:ascii="Georgia" w:hAnsi="Georgia" w:eastAsia="Malgun Gothic" w:cs="Georgia"/>
          <w:sz w:val="22"/>
          <w:szCs w:val="22"/>
        </w:rPr>
        <w:t>MONDAY</w:t>
      </w:r>
    </w:p>
    <w:p>
      <w:pPr>
        <w:jc w:val="center"/>
        <w:rPr>
          <w:rFonts w:ascii="Georgia" w:hAnsi="Georgia" w:eastAsia="Malgun Gothic" w:cs="Georgia"/>
          <w:sz w:val="22"/>
          <w:szCs w:val="22"/>
        </w:rPr>
      </w:pPr>
      <w:r>
        <w:rPr>
          <w:rFonts w:ascii="Georgia" w:hAnsi="Georgia" w:eastAsia="Malgun Gothic" w:cs="Georgia"/>
          <w:sz w:val="22"/>
          <w:szCs w:val="22"/>
        </w:rPr>
        <w:t>SEPTEMBER 9, 2019</w:t>
      </w:r>
    </w:p>
    <w:p>
      <w:pPr>
        <w:rPr>
          <w:rFonts w:ascii="Georgia" w:hAnsi="Georgia" w:eastAsia="Malgun Gothic" w:cs="Georgia"/>
          <w:sz w:val="22"/>
          <w:szCs w:val="22"/>
        </w:rPr>
      </w:pPr>
      <w:r>
        <w:rPr>
          <w:rFonts w:ascii="Georgia" w:hAnsi="Georgia" w:eastAsia="Malgun Gothic" w:cs="Georgia"/>
          <w:sz w:val="22"/>
          <w:szCs w:val="22"/>
        </w:rPr>
        <w:t>NOTICE IS HEREBY GIVEN THAT A SPECIAL MEETING OF THE CITY COUNCIL FOR THE CITY OF PALM VALLEY WILL BE HELD ON THE 9</w:t>
      </w:r>
      <w:r>
        <w:rPr>
          <w:rFonts w:ascii="Georgia" w:hAnsi="Georgia" w:eastAsia="Malgun Gothic" w:cs="Georgia"/>
          <w:sz w:val="22"/>
          <w:szCs w:val="22"/>
          <w:vertAlign w:val="superscript"/>
        </w:rPr>
        <w:t>TH</w:t>
      </w:r>
      <w:r>
        <w:rPr>
          <w:rFonts w:ascii="Georgia" w:hAnsi="Georgia" w:eastAsia="Malgun Gothic" w:cs="Georgia"/>
          <w:sz w:val="22"/>
          <w:szCs w:val="22"/>
        </w:rPr>
        <w:t xml:space="preserve"> DAY OF SEPTEMBER 2019 AT 6:00 P.M. AT PALM VALLEY CITY HALL LOCATED AT 1313 NORTH STUART PLACE ROAD, PALM VALLEY, TEXAS.</w:t>
      </w:r>
    </w:p>
    <w:p>
      <w:pPr>
        <w:jc w:val="both"/>
        <w:rPr>
          <w:rFonts w:ascii="Georgia" w:hAnsi="Georgia" w:eastAsia="Malgun Gothic" w:cs="Georgia"/>
          <w:sz w:val="22"/>
          <w:szCs w:val="22"/>
        </w:rPr>
      </w:pPr>
      <w:r>
        <w:rPr>
          <w:rFonts w:ascii="Georgia" w:hAnsi="Georgia" w:eastAsia="Malgun Gothic" w:cs="Georgia"/>
          <w:sz w:val="22"/>
          <w:szCs w:val="22"/>
        </w:rPr>
        <w:t>City of Palm Valley meetings are available to all persons regardless of disability.  If you require special assistance, please contact the City Secretary’s office at (956) 423-8384 or write to the City of Palm Valley, 1313 N. Stuart Place Road, Palm Valley, Texas at least 48 hours in advance of the meeting.</w:t>
      </w:r>
    </w:p>
    <w:p>
      <w:pPr>
        <w:jc w:val="both"/>
        <w:rPr>
          <w:rFonts w:ascii="Georgia" w:hAnsi="Georgia" w:eastAsia="Malgun Gothic" w:cs="Georgia"/>
          <w:sz w:val="22"/>
          <w:szCs w:val="22"/>
        </w:rPr>
      </w:pPr>
      <w:r>
        <w:rPr>
          <w:rFonts w:ascii="Georgia" w:hAnsi="Georgia" w:eastAsia="Malgun Gothic" w:cs="Georgia"/>
          <w:sz w:val="22"/>
          <w:szCs w:val="22"/>
        </w:rPr>
        <w:t>1.   CALL TO ORDER</w:t>
      </w:r>
    </w:p>
    <w:p>
      <w:pPr>
        <w:jc w:val="both"/>
        <w:rPr>
          <w:rFonts w:ascii="Georgia" w:hAnsi="Georgia" w:eastAsia="Malgun Gothic" w:cs="Georgia"/>
          <w:b/>
          <w:bCs/>
          <w:sz w:val="22"/>
          <w:szCs w:val="22"/>
        </w:rPr>
      </w:pPr>
      <w:r>
        <w:rPr>
          <w:rFonts w:ascii="Georgia" w:hAnsi="Georgia" w:eastAsia="Malgun Gothic" w:cs="Georgia"/>
          <w:sz w:val="22"/>
          <w:szCs w:val="22"/>
        </w:rPr>
        <w:t>2.   PLEDGE OF ALLEGIANCE</w:t>
      </w:r>
    </w:p>
    <w:p>
      <w:pPr>
        <w:ind w:left="540" w:hanging="540"/>
        <w:jc w:val="both"/>
        <w:rPr>
          <w:rFonts w:ascii="Georgia" w:hAnsi="Georgia" w:eastAsia="Malgun Gothic" w:cs="Georgia"/>
          <w:bCs/>
          <w:sz w:val="22"/>
          <w:szCs w:val="22"/>
        </w:rPr>
      </w:pPr>
      <w:r>
        <w:rPr>
          <w:rFonts w:ascii="Georgia" w:hAnsi="Georgia" w:eastAsia="Malgun Gothic" w:cs="Georgia"/>
          <w:bCs/>
          <w:sz w:val="22"/>
          <w:szCs w:val="22"/>
        </w:rPr>
        <w:t xml:space="preserve">3. </w:t>
      </w:r>
      <w:r>
        <w:rPr>
          <w:rFonts w:ascii="Georgia" w:hAnsi="Georgia" w:eastAsia="Malgun Gothic" w:cs="Georgia"/>
          <w:bCs/>
          <w:sz w:val="22"/>
          <w:szCs w:val="22"/>
        </w:rPr>
        <w:tab/>
      </w:r>
      <w:r>
        <w:rPr>
          <w:rFonts w:ascii="Georgia" w:hAnsi="Georgia" w:eastAsia="Malgun Gothic" w:cs="Georgia"/>
          <w:bCs/>
          <w:sz w:val="22"/>
          <w:szCs w:val="22"/>
        </w:rPr>
        <w:t xml:space="preserve">PRESENTATION: </w:t>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ab/>
      </w:r>
      <w:r>
        <w:rPr>
          <w:rFonts w:ascii="Georgia" w:hAnsi="Georgia" w:eastAsia="Malgun Gothic" w:cs="Georgia"/>
          <w:bCs/>
          <w:sz w:val="22"/>
          <w:szCs w:val="22"/>
        </w:rPr>
        <w:t xml:space="preserve">  PROCLAMATION: “CONSTITUTION WEEK” TO DAUGHTERS OF THE AMERICAN REVOLUTION</w:t>
      </w:r>
      <w:r>
        <w:rPr>
          <w:rFonts w:ascii="Georgia" w:hAnsi="Georgia" w:eastAsia="Malgun Gothic" w:cs="Georgia"/>
          <w:sz w:val="22"/>
          <w:szCs w:val="22"/>
        </w:rPr>
        <w:t xml:space="preserve">                                                 </w:t>
      </w:r>
    </w:p>
    <w:p>
      <w:pPr>
        <w:tabs>
          <w:tab w:val="left" w:pos="600"/>
        </w:tabs>
        <w:jc w:val="both"/>
        <w:rPr>
          <w:rFonts w:ascii="Georgia" w:hAnsi="Georgia" w:eastAsia="Malgun Gothic" w:cs="Georgia"/>
          <w:sz w:val="22"/>
          <w:szCs w:val="22"/>
        </w:rPr>
      </w:pPr>
      <w:r>
        <w:rPr>
          <w:rFonts w:ascii="Georgia" w:hAnsi="Georgia" w:eastAsia="Malgun Gothic" w:cs="Georgia"/>
          <w:sz w:val="22"/>
          <w:szCs w:val="22"/>
        </w:rPr>
        <w:t>ITEMS FOR DISCUSSION:</w:t>
      </w:r>
    </w:p>
    <w:p>
      <w:pPr>
        <w:jc w:val="both"/>
        <w:rPr>
          <w:rFonts w:ascii="Georgia" w:hAnsi="Georgia" w:eastAsia="Malgun Gothic" w:cs="Georgia"/>
          <w:sz w:val="22"/>
          <w:szCs w:val="22"/>
        </w:rPr>
      </w:pPr>
      <w:r>
        <w:rPr>
          <w:rFonts w:ascii="Georgia" w:hAnsi="Georgia" w:eastAsia="Malgun Gothic" w:cs="Georgia"/>
          <w:sz w:val="22"/>
          <w:szCs w:val="22"/>
        </w:rPr>
        <w:t>4.    PUBLIC COMMENTS - (3) MINUTES LIMITS</w:t>
      </w:r>
    </w:p>
    <w:p>
      <w:pPr>
        <w:tabs>
          <w:tab w:val="left" w:pos="600"/>
        </w:tabs>
        <w:spacing w:after="0"/>
        <w:jc w:val="both"/>
        <w:rPr>
          <w:rFonts w:ascii="Georgia" w:hAnsi="Georgia" w:eastAsia="Malgun Gothic" w:cs="Georgia"/>
          <w:sz w:val="22"/>
          <w:szCs w:val="22"/>
        </w:rPr>
      </w:pPr>
      <w:r>
        <w:rPr>
          <w:rFonts w:ascii="Georgia" w:hAnsi="Georgia" w:eastAsia="Malgun Gothic" w:cs="Georgia"/>
          <w:sz w:val="22"/>
          <w:szCs w:val="22"/>
        </w:rPr>
        <w:t xml:space="preserve">5.    DISCUSSION AND POSSIBLE ACTION TO APPROVE THE MINUTES OF THE </w:t>
      </w:r>
    </w:p>
    <w:p>
      <w:pPr>
        <w:tabs>
          <w:tab w:val="left" w:pos="600"/>
        </w:tabs>
        <w:spacing w:after="0"/>
        <w:jc w:val="both"/>
        <w:rPr>
          <w:rFonts w:ascii="Georgia" w:hAnsi="Georgia" w:eastAsia="Malgun Gothic" w:cs="Georgia"/>
          <w:sz w:val="22"/>
          <w:szCs w:val="22"/>
        </w:rPr>
      </w:pPr>
      <w:r>
        <w:rPr>
          <w:rFonts w:ascii="Georgia" w:hAnsi="Georgia" w:eastAsia="Malgun Gothic" w:cs="Georgia"/>
          <w:sz w:val="22"/>
          <w:szCs w:val="22"/>
        </w:rPr>
        <w:t xml:space="preserve">      REGULAR MEETING OF AUGUST 20, 2019.</w:t>
      </w:r>
    </w:p>
    <w:p>
      <w:pPr>
        <w:tabs>
          <w:tab w:val="left" w:pos="600"/>
        </w:tabs>
        <w:spacing w:after="0"/>
        <w:jc w:val="both"/>
        <w:rPr>
          <w:rFonts w:ascii="Georgia" w:hAnsi="Georgia" w:eastAsia="Malgun Gothic" w:cs="Georgia"/>
          <w:sz w:val="22"/>
          <w:szCs w:val="22"/>
        </w:rPr>
      </w:pPr>
    </w:p>
    <w:p>
      <w:pPr>
        <w:tabs>
          <w:tab w:val="left" w:pos="600"/>
        </w:tabs>
        <w:jc w:val="both"/>
        <w:rPr>
          <w:rFonts w:ascii="Georgia" w:hAnsi="Georgia" w:eastAsia="Malgun Gothic" w:cs="Georgia"/>
          <w:sz w:val="22"/>
          <w:szCs w:val="22"/>
        </w:rPr>
      </w:pPr>
      <w:r>
        <w:rPr>
          <w:rFonts w:ascii="Georgia" w:hAnsi="Georgia" w:eastAsia="Malgun Gothic" w:cs="Georgia"/>
          <w:sz w:val="22"/>
          <w:szCs w:val="22"/>
        </w:rPr>
        <w:t xml:space="preserve">6.    DISCUSSION AND POSSIBLE ACTION TO ADOPT THE ORDINANCE </w:t>
      </w:r>
      <w:r>
        <w:rPr>
          <w:rFonts w:ascii="Georgia" w:hAnsi="Georgia" w:eastAsia="Malgun Gothic" w:cs="Georgia"/>
          <w:sz w:val="22"/>
          <w:szCs w:val="22"/>
        </w:rPr>
        <w:tab/>
      </w:r>
      <w:r>
        <w:rPr>
          <w:rFonts w:ascii="Georgia" w:hAnsi="Georgia" w:eastAsia="Malgun Gothic" w:cs="Georgia"/>
          <w:sz w:val="22"/>
          <w:szCs w:val="22"/>
        </w:rPr>
        <w:t xml:space="preserve"> </w:t>
      </w:r>
      <w:r>
        <w:rPr>
          <w:rFonts w:ascii="Georgia" w:hAnsi="Georgia" w:eastAsia="Malgun Gothic" w:cs="Georgia"/>
          <w:sz w:val="22"/>
          <w:szCs w:val="22"/>
        </w:rPr>
        <w:tab/>
      </w:r>
      <w:r>
        <w:rPr>
          <w:rFonts w:ascii="Georgia" w:hAnsi="Georgia" w:eastAsia="Malgun Gothic" w:cs="Georgia"/>
          <w:sz w:val="22"/>
          <w:szCs w:val="22"/>
        </w:rPr>
        <w:t>ADOPTING THE CITY’S BUDGET FOR FISCAL YEAR 2019-20.</w:t>
      </w:r>
    </w:p>
    <w:p>
      <w:pPr>
        <w:tabs>
          <w:tab w:val="left" w:pos="600"/>
        </w:tabs>
        <w:jc w:val="both"/>
        <w:rPr>
          <w:rFonts w:ascii="Georgia" w:hAnsi="Georgia" w:eastAsia="Malgun Gothic" w:cs="Georgia"/>
          <w:sz w:val="22"/>
          <w:szCs w:val="22"/>
        </w:rPr>
      </w:pPr>
      <w:r>
        <w:rPr>
          <w:rFonts w:ascii="Georgia" w:hAnsi="Georgia" w:eastAsia="Malgun Gothic" w:cs="Georgia"/>
          <w:sz w:val="22"/>
          <w:szCs w:val="22"/>
        </w:rPr>
        <w:t xml:space="preserve">7.    DISCUSSION AND POSSIBLE ACTION TO ADOPT THE ORDINANCE </w:t>
      </w:r>
      <w:r>
        <w:rPr>
          <w:rFonts w:ascii="Georgia" w:hAnsi="Georgia" w:eastAsia="Malgun Gothic" w:cs="Georgia"/>
          <w:sz w:val="22"/>
          <w:szCs w:val="22"/>
        </w:rPr>
        <w:tab/>
      </w:r>
      <w:r>
        <w:rPr>
          <w:rFonts w:ascii="Georgia" w:hAnsi="Georgia" w:eastAsia="Malgun Gothic" w:cs="Georgia"/>
          <w:sz w:val="22"/>
          <w:szCs w:val="22"/>
        </w:rPr>
        <w:t xml:space="preserve"> </w:t>
      </w:r>
      <w:r>
        <w:rPr>
          <w:rFonts w:ascii="Georgia" w:hAnsi="Georgia" w:eastAsia="Malgun Gothic" w:cs="Georgia"/>
          <w:sz w:val="22"/>
          <w:szCs w:val="22"/>
        </w:rPr>
        <w:tab/>
      </w:r>
      <w:r>
        <w:rPr>
          <w:rFonts w:ascii="Georgia" w:hAnsi="Georgia" w:eastAsia="Malgun Gothic" w:cs="Georgia"/>
          <w:sz w:val="22"/>
          <w:szCs w:val="22"/>
        </w:rPr>
        <w:t xml:space="preserve">SETTING THE CITY’S TAX RATE FOR MAINTENANCE AND OPERATIONS </w:t>
      </w:r>
      <w:r>
        <w:rPr>
          <w:rFonts w:ascii="Georgia" w:hAnsi="Georgia" w:eastAsia="Malgun Gothic" w:cs="Georgia"/>
          <w:sz w:val="22"/>
          <w:szCs w:val="22"/>
        </w:rPr>
        <w:tab/>
      </w:r>
      <w:r>
        <w:rPr>
          <w:rFonts w:ascii="Georgia" w:hAnsi="Georgia" w:eastAsia="Malgun Gothic" w:cs="Georgia"/>
          <w:sz w:val="22"/>
          <w:szCs w:val="22"/>
        </w:rPr>
        <w:t xml:space="preserve">AT $0.515463/$100 VALUATION </w:t>
      </w:r>
    </w:p>
    <w:p>
      <w:pPr>
        <w:tabs>
          <w:tab w:val="left" w:pos="600"/>
        </w:tabs>
        <w:jc w:val="both"/>
        <w:rPr>
          <w:rFonts w:ascii="Georgia" w:hAnsi="Georgia" w:eastAsia="Malgun Gothic" w:cs="Georgia"/>
          <w:sz w:val="22"/>
          <w:szCs w:val="22"/>
        </w:rPr>
      </w:pPr>
      <w:r>
        <w:rPr>
          <w:rFonts w:ascii="Georgia" w:hAnsi="Georgia" w:eastAsia="Malgun Gothic" w:cs="Georgia"/>
          <w:sz w:val="22"/>
          <w:szCs w:val="22"/>
        </w:rPr>
        <w:t xml:space="preserve">8.    DISCUSSION AND POSSIBLE ACTION TO APPROVE A RESOLUTION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 xml:space="preserve">APPOINTING A NOMINEE TO SERVE AND TO HOLD POSITION NUMBER </w:t>
      </w:r>
      <w:r>
        <w:rPr>
          <w:rFonts w:ascii="Georgia" w:hAnsi="Georgia" w:eastAsia="Malgun Gothic" w:cs="Georgia"/>
          <w:sz w:val="22"/>
          <w:szCs w:val="22"/>
        </w:rPr>
        <w:tab/>
      </w:r>
      <w:r>
        <w:rPr>
          <w:rFonts w:ascii="Georgia" w:hAnsi="Georgia" w:eastAsia="Malgun Gothic" w:cs="Georgia"/>
          <w:sz w:val="22"/>
          <w:szCs w:val="22"/>
        </w:rPr>
        <w:t xml:space="preserve">NINE (9) ON THE CAMERON APPRAISAL DISTRICT BOARD OF  </w:t>
      </w:r>
      <w:r>
        <w:rPr>
          <w:rFonts w:ascii="Georgia" w:hAnsi="Georgia" w:eastAsia="Malgun Gothic" w:cs="Georgia"/>
          <w:sz w:val="22"/>
          <w:szCs w:val="22"/>
        </w:rPr>
        <w:tab/>
      </w:r>
      <w:r>
        <w:rPr>
          <w:rFonts w:ascii="Georgia" w:hAnsi="Georgia" w:eastAsia="Malgun Gothic" w:cs="Georgia"/>
          <w:sz w:val="22"/>
          <w:szCs w:val="22"/>
        </w:rPr>
        <w:t>DIRECTORS.</w:t>
      </w:r>
    </w:p>
    <w:p>
      <w:pPr>
        <w:tabs>
          <w:tab w:val="left" w:pos="600"/>
        </w:tabs>
        <w:jc w:val="both"/>
        <w:rPr>
          <w:rFonts w:ascii="Georgia" w:hAnsi="Georgia" w:eastAsia="Malgun Gothic" w:cs="Georgia"/>
          <w:sz w:val="22"/>
          <w:szCs w:val="22"/>
        </w:rPr>
      </w:pPr>
      <w:r>
        <w:rPr>
          <w:rFonts w:ascii="Georgia" w:hAnsi="Georgia" w:eastAsia="Malgun Gothic" w:cs="Georgia"/>
          <w:sz w:val="22"/>
          <w:szCs w:val="22"/>
        </w:rPr>
        <w:t xml:space="preserve">9.    DISCUSSION AND POSSIBLE ACTION TO ADOPT AN ORDINANCE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 xml:space="preserve">MAKING A FINEABLE OFFENSE TO TRAVERSE ON FLOODED CITY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STREETS IN PALM VALLEY.</w:t>
      </w:r>
    </w:p>
    <w:p>
      <w:pPr>
        <w:tabs>
          <w:tab w:val="left" w:pos="600"/>
        </w:tabs>
        <w:jc w:val="both"/>
        <w:rPr>
          <w:rFonts w:ascii="Georgia" w:hAnsi="Georgia" w:eastAsia="Malgun Gothic" w:cs="Georgia"/>
          <w:sz w:val="22"/>
          <w:szCs w:val="22"/>
        </w:rPr>
      </w:pPr>
      <w:r>
        <w:rPr>
          <w:rFonts w:ascii="Georgia" w:hAnsi="Georgia" w:eastAsia="Malgun Gothic" w:cs="Georgia"/>
          <w:sz w:val="22"/>
          <w:szCs w:val="22"/>
        </w:rPr>
        <w:t xml:space="preserve">10.  EXECUTIVE SESSION PURSUANT TO SECTION 551.071 OF THE TEXAS </w:t>
      </w:r>
      <w:r>
        <w:rPr>
          <w:rFonts w:ascii="Georgia" w:hAnsi="Georgia" w:eastAsia="Malgun Gothic" w:cs="Georgia"/>
          <w:sz w:val="22"/>
          <w:szCs w:val="22"/>
        </w:rPr>
        <w:tab/>
      </w:r>
      <w:r>
        <w:rPr>
          <w:rFonts w:ascii="Georgia" w:hAnsi="Georgia" w:eastAsia="Malgun Gothic" w:cs="Georgia"/>
          <w:sz w:val="22"/>
          <w:szCs w:val="22"/>
        </w:rPr>
        <w:t xml:space="preserve">OPEN </w:t>
      </w:r>
      <w:r>
        <w:rPr>
          <w:rFonts w:hint="default" w:ascii="Georgia" w:hAnsi="Georgia" w:eastAsia="Malgun Gothic" w:cs="Georgia"/>
          <w:sz w:val="22"/>
          <w:szCs w:val="22"/>
          <w:lang w:val="en-US"/>
        </w:rPr>
        <w:tab/>
      </w:r>
      <w:r>
        <w:rPr>
          <w:rFonts w:ascii="Georgia" w:hAnsi="Georgia" w:eastAsia="Malgun Gothic" w:cs="Georgia"/>
          <w:sz w:val="22"/>
          <w:szCs w:val="22"/>
        </w:rPr>
        <w:t xml:space="preserve">MEETINGS ACT: CONSULTATION WITH ATTORNEY TO SEEK </w:t>
      </w:r>
      <w:r>
        <w:rPr>
          <w:rFonts w:ascii="Georgia" w:hAnsi="Georgia" w:eastAsia="Malgun Gothic" w:cs="Georgia"/>
          <w:sz w:val="22"/>
          <w:szCs w:val="22"/>
        </w:rPr>
        <w:tab/>
      </w:r>
      <w:r>
        <w:rPr>
          <w:rFonts w:ascii="Georgia" w:hAnsi="Georgia" w:eastAsia="Malgun Gothic" w:cs="Georgia"/>
          <w:sz w:val="22"/>
          <w:szCs w:val="22"/>
        </w:rPr>
        <w:t xml:space="preserve">LEGAL </w:t>
      </w:r>
      <w:r>
        <w:rPr>
          <w:rFonts w:hint="default" w:ascii="Georgia" w:hAnsi="Georgia" w:eastAsia="Malgun Gothic" w:cs="Georgia"/>
          <w:sz w:val="22"/>
          <w:szCs w:val="22"/>
          <w:lang w:val="en-US"/>
        </w:rPr>
        <w:tab/>
      </w:r>
      <w:r>
        <w:rPr>
          <w:rFonts w:ascii="Georgia" w:hAnsi="Georgia" w:eastAsia="Malgun Gothic" w:cs="Georgia"/>
          <w:sz w:val="22"/>
          <w:szCs w:val="22"/>
        </w:rPr>
        <w:t>ADVICE REGARDING CAUSE NO. 2019-DCL-04371-H:</w:t>
      </w:r>
      <w:r>
        <w:rPr>
          <w:rFonts w:hint="default" w:ascii="Georgia" w:hAnsi="Georgia" w:eastAsia="Malgun Gothic" w:cs="Georgia"/>
          <w:sz w:val="22"/>
          <w:szCs w:val="22"/>
          <w:lang w:val="en-US"/>
        </w:rPr>
        <w:t xml:space="preserve"> </w:t>
      </w:r>
      <w:r>
        <w:rPr>
          <w:rFonts w:ascii="Georgia" w:hAnsi="Georgia" w:eastAsia="Malgun Gothic" w:cs="Georgia"/>
          <w:sz w:val="22"/>
          <w:szCs w:val="22"/>
        </w:rPr>
        <w:tab/>
      </w:r>
      <w:r>
        <w:rPr>
          <w:rFonts w:ascii="Georgia" w:hAnsi="Georgia" w:eastAsia="Malgun Gothic" w:cs="Georgia"/>
          <w:sz w:val="22"/>
          <w:szCs w:val="22"/>
        </w:rPr>
        <w:t xml:space="preserve">CONCERNED </w:t>
      </w:r>
      <w:r>
        <w:rPr>
          <w:rFonts w:hint="default" w:ascii="Georgia" w:hAnsi="Georgia" w:eastAsia="Malgun Gothic" w:cs="Georgia"/>
          <w:sz w:val="22"/>
          <w:szCs w:val="22"/>
          <w:lang w:val="en-US"/>
        </w:rPr>
        <w:tab/>
      </w:r>
      <w:r>
        <w:rPr>
          <w:rFonts w:hint="default" w:ascii="Georgia" w:hAnsi="Georgia" w:eastAsia="Malgun Gothic" w:cs="Georgia"/>
          <w:sz w:val="22"/>
          <w:szCs w:val="22"/>
          <w:lang w:val="en-US"/>
        </w:rPr>
        <w:tab/>
      </w:r>
      <w:r>
        <w:rPr>
          <w:rFonts w:ascii="Georgia" w:hAnsi="Georgia" w:eastAsia="Malgun Gothic" w:cs="Georgia"/>
          <w:sz w:val="22"/>
          <w:szCs w:val="22"/>
        </w:rPr>
        <w:t xml:space="preserve">CITIZENS OF PALM VALLEY INC. VS CITY OF PALM VALLEY FILED IN THE </w:t>
      </w:r>
      <w:r>
        <w:rPr>
          <w:rFonts w:hint="default" w:ascii="Georgia" w:hAnsi="Georgia" w:eastAsia="Malgun Gothic" w:cs="Georgia"/>
          <w:sz w:val="22"/>
          <w:szCs w:val="22"/>
          <w:lang w:val="en-US"/>
        </w:rPr>
        <w:tab/>
      </w:r>
      <w:r>
        <w:rPr>
          <w:rFonts w:ascii="Georgia" w:hAnsi="Georgia" w:eastAsia="Malgun Gothic" w:cs="Georgia"/>
          <w:sz w:val="22"/>
          <w:szCs w:val="22"/>
        </w:rPr>
        <w:t>444</w:t>
      </w:r>
      <w:r>
        <w:rPr>
          <w:rFonts w:ascii="Georgia" w:hAnsi="Georgia" w:eastAsia="Malgun Gothic" w:cs="Georgia"/>
          <w:sz w:val="22"/>
          <w:szCs w:val="22"/>
          <w:vertAlign w:val="superscript"/>
        </w:rPr>
        <w:t>TH</w:t>
      </w:r>
      <w:r>
        <w:rPr>
          <w:rFonts w:ascii="Georgia" w:hAnsi="Georgia" w:eastAsia="Malgun Gothic" w:cs="Georgia"/>
          <w:sz w:val="22"/>
          <w:szCs w:val="22"/>
        </w:rPr>
        <w:t xml:space="preserve"> DISTRICT COURT OF CAMERON COUNTY, </w:t>
      </w:r>
      <w:r>
        <w:rPr>
          <w:rFonts w:ascii="Georgia" w:hAnsi="Georgia" w:eastAsia="Malgun Gothic" w:cs="Georgia"/>
          <w:sz w:val="22"/>
          <w:szCs w:val="22"/>
        </w:rPr>
        <w:tab/>
      </w:r>
      <w:r>
        <w:rPr>
          <w:rFonts w:ascii="Georgia" w:hAnsi="Georgia" w:eastAsia="Malgun Gothic" w:cs="Georgia"/>
          <w:sz w:val="22"/>
          <w:szCs w:val="22"/>
        </w:rPr>
        <w:t>TEXAS.</w:t>
      </w:r>
    </w:p>
    <w:p>
      <w:pPr>
        <w:tabs>
          <w:tab w:val="left" w:pos="600"/>
        </w:tabs>
        <w:jc w:val="both"/>
        <w:rPr>
          <w:rFonts w:ascii="Georgia" w:hAnsi="Georgia" w:eastAsia="Malgun Gothic" w:cs="Georgia"/>
          <w:sz w:val="22"/>
          <w:szCs w:val="22"/>
        </w:rPr>
      </w:pPr>
      <w:r>
        <w:rPr>
          <w:rFonts w:ascii="Georgia" w:hAnsi="Georgia" w:eastAsia="Malgun Gothic" w:cs="Georgia"/>
          <w:sz w:val="22"/>
          <w:szCs w:val="22"/>
        </w:rPr>
        <w:t xml:space="preserve">11.   DISCUSSION AND POSSIBLE ACTION TO AUTHORIZE THE CITY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ab/>
      </w:r>
      <w:r>
        <w:rPr>
          <w:rFonts w:hint="default" w:ascii="Georgia" w:hAnsi="Georgia" w:eastAsia="Malgun Gothic" w:cs="Georgia"/>
          <w:sz w:val="22"/>
          <w:szCs w:val="22"/>
          <w:lang w:val="en-US"/>
        </w:rPr>
        <w:t xml:space="preserve"> </w:t>
      </w:r>
      <w:r>
        <w:rPr>
          <w:rFonts w:hint="default" w:ascii="Georgia" w:hAnsi="Georgia" w:eastAsia="Malgun Gothic" w:cs="Georgia"/>
          <w:sz w:val="22"/>
          <w:szCs w:val="22"/>
          <w:lang w:val="en-US"/>
        </w:rPr>
        <w:tab/>
      </w:r>
      <w:r>
        <w:rPr>
          <w:rFonts w:ascii="Georgia" w:hAnsi="Georgia" w:eastAsia="Malgun Gothic" w:cs="Georgia"/>
          <w:sz w:val="22"/>
          <w:szCs w:val="22"/>
        </w:rPr>
        <w:t xml:space="preserve">ATTORNEY, JASON MANN, TO DEFEND THE CASE IN COURT AND TO </w:t>
      </w:r>
      <w:r>
        <w:rPr>
          <w:rFonts w:ascii="Georgia" w:hAnsi="Georgia" w:eastAsia="Malgun Gothic" w:cs="Georgia"/>
          <w:sz w:val="22"/>
          <w:szCs w:val="22"/>
        </w:rPr>
        <w:tab/>
      </w:r>
      <w:r>
        <w:rPr>
          <w:rFonts w:hint="default" w:ascii="Georgia" w:hAnsi="Georgia" w:eastAsia="Malgun Gothic" w:cs="Georgia"/>
          <w:sz w:val="22"/>
          <w:szCs w:val="22"/>
          <w:lang w:val="en-US"/>
        </w:rPr>
        <w:tab/>
      </w:r>
      <w:r>
        <w:rPr>
          <w:rFonts w:ascii="Georgia" w:hAnsi="Georgia" w:eastAsia="Malgun Gothic" w:cs="Georgia"/>
          <w:sz w:val="22"/>
          <w:szCs w:val="22"/>
        </w:rPr>
        <w:t xml:space="preserve">AUTHORIZE FUNDING FOR THE EXPENSES THAT WILL BE INCURRED </w:t>
      </w:r>
      <w:r>
        <w:rPr>
          <w:rFonts w:ascii="Georgia" w:hAnsi="Georgia" w:eastAsia="Malgun Gothic" w:cs="Georgia"/>
          <w:sz w:val="22"/>
          <w:szCs w:val="22"/>
        </w:rPr>
        <w:tab/>
      </w:r>
      <w:r>
        <w:rPr>
          <w:rFonts w:hint="default" w:ascii="Georgia" w:hAnsi="Georgia" w:eastAsia="Malgun Gothic" w:cs="Georgia"/>
          <w:sz w:val="22"/>
          <w:szCs w:val="22"/>
          <w:lang w:val="en-US"/>
        </w:rPr>
        <w:tab/>
      </w:r>
      <w:r>
        <w:rPr>
          <w:rFonts w:ascii="Georgia" w:hAnsi="Georgia" w:eastAsia="Malgun Gothic" w:cs="Georgia"/>
          <w:sz w:val="22"/>
          <w:szCs w:val="22"/>
        </w:rPr>
        <w:t>WITH SUCH ACTION.</w:t>
      </w:r>
    </w:p>
    <w:p>
      <w:pPr>
        <w:ind w:firstLine="420"/>
        <w:jc w:val="both"/>
        <w:rPr>
          <w:rFonts w:ascii="Georgia" w:hAnsi="Georgia" w:eastAsia="Malgun Gothic" w:cs="Georgia"/>
          <w:b/>
          <w:bCs/>
          <w:sz w:val="22"/>
          <w:szCs w:val="22"/>
          <w:u w:val="single"/>
        </w:rPr>
      </w:pPr>
      <w:r>
        <w:rPr>
          <w:rFonts w:ascii="Georgia" w:hAnsi="Georgia" w:eastAsia="Malgun Gothic" w:cs="Georgia"/>
          <w:sz w:val="22"/>
          <w:szCs w:val="22"/>
        </w:rPr>
        <w:t xml:space="preserve"> </w:t>
      </w:r>
      <w:r>
        <w:rPr>
          <w:rFonts w:ascii="Georgia" w:hAnsi="Georgia" w:eastAsia="Malgun Gothic" w:cs="Georgia"/>
          <w:b/>
          <w:bCs/>
          <w:sz w:val="22"/>
          <w:szCs w:val="22"/>
          <w:u w:val="single"/>
        </w:rPr>
        <w:t>CONSENT AGENDA:</w:t>
      </w:r>
    </w:p>
    <w:p>
      <w:pPr>
        <w:ind w:left="525" w:hanging="525"/>
        <w:rPr>
          <w:rFonts w:ascii="Georgia" w:hAnsi="Georgia" w:eastAsia="Malgun Gothic" w:cs="Georgia"/>
          <w:sz w:val="22"/>
          <w:szCs w:val="22"/>
        </w:rPr>
      </w:pPr>
      <w:r>
        <w:rPr>
          <w:rFonts w:ascii="Georgia" w:hAnsi="Georgia" w:eastAsia="Malgun Gothic" w:cs="Georgia"/>
          <w:sz w:val="22"/>
          <w:szCs w:val="22"/>
        </w:rPr>
        <w:t xml:space="preserve">12.   ALL ITEMS UNDER THE CONSENT AGENDA ARE HEARD COLLECTIVELY                                                       UNLESS OPPOSITION IS PRESENTED, IN WHICH CASE THE CONTESTED ITEM WILL BE CONSIDERED, DISCUSSED AND APPROPRIATE ACTION TAKEN SEPARATELY.                                   </w:t>
      </w:r>
    </w:p>
    <w:p>
      <w:pPr>
        <w:ind w:left="840" w:hanging="420"/>
        <w:jc w:val="both"/>
        <w:rPr>
          <w:rFonts w:ascii="Georgia" w:hAnsi="Georgia" w:eastAsia="Malgun Gothic" w:cs="Georgia"/>
          <w:sz w:val="22"/>
          <w:szCs w:val="22"/>
        </w:rPr>
      </w:pPr>
      <w:r>
        <w:rPr>
          <w:rFonts w:ascii="Georgia" w:hAnsi="Georgia" w:eastAsia="Malgun Gothic" w:cs="Georgia"/>
          <w:sz w:val="22"/>
          <w:szCs w:val="22"/>
        </w:rPr>
        <w:t>a)</w:t>
      </w:r>
      <w:r>
        <w:rPr>
          <w:rFonts w:ascii="Georgia" w:hAnsi="Georgia" w:eastAsia="Malgun Gothic" w:cs="Georgia"/>
          <w:sz w:val="22"/>
          <w:szCs w:val="22"/>
        </w:rPr>
        <w:tab/>
      </w:r>
      <w:r>
        <w:rPr>
          <w:rFonts w:ascii="Georgia" w:hAnsi="Georgia" w:eastAsia="Malgun Gothic" w:cs="Georgia"/>
          <w:sz w:val="22"/>
          <w:szCs w:val="22"/>
        </w:rPr>
        <w:t>DISCUSSION AND POSSIBLE ACTION TO RENEW THE CONTRACT          BETWEEN THE CITY OF HARLINGEN AND THE CITY OF PALM VALLEY    FOR FIREFIGHTING PROTECTION SERVICES FOR 2019-20.</w:t>
      </w:r>
    </w:p>
    <w:p>
      <w:pPr>
        <w:ind w:left="840" w:hanging="420"/>
        <w:jc w:val="both"/>
        <w:rPr>
          <w:rFonts w:ascii="Georgia" w:hAnsi="Georgia" w:eastAsia="Malgun Gothic" w:cs="Georgia"/>
          <w:sz w:val="22"/>
          <w:szCs w:val="22"/>
        </w:rPr>
      </w:pPr>
      <w:r>
        <w:rPr>
          <w:rFonts w:ascii="Georgia" w:hAnsi="Georgia" w:eastAsia="Malgun Gothic" w:cs="Georgia"/>
          <w:sz w:val="22"/>
          <w:szCs w:val="22"/>
        </w:rPr>
        <w:t>b)  DISCUSSION AND POSSIBLE ACTION TO APPROVE THE INTERLOCAL COOPERATION CONTRACT FOR THE FAILURE TO APPEAR (FTA) PROGRAM THROUGH THE TEXAS DEPARTMENT OF PUBLIC SAFETY (“TXDPS”).</w:t>
      </w:r>
    </w:p>
    <w:p>
      <w:pPr>
        <w:ind w:left="840" w:hanging="420"/>
        <w:jc w:val="both"/>
        <w:rPr>
          <w:rFonts w:ascii="Georgia" w:hAnsi="Georgia" w:eastAsia="Malgun Gothic" w:cs="Georgia"/>
          <w:sz w:val="22"/>
          <w:szCs w:val="22"/>
        </w:rPr>
      </w:pPr>
      <w:r>
        <w:rPr>
          <w:rFonts w:ascii="Georgia" w:hAnsi="Georgia" w:eastAsia="Malgun Gothic" w:cs="Georgia"/>
          <w:sz w:val="22"/>
          <w:szCs w:val="22"/>
        </w:rPr>
        <w:t>c)  DISCUSSION AND POSSIBLE ACTION TO ADOPT AN ORDINANCE FOR AN ADJUSTMENT TO THE CITY’S BUDGET FOR FY 2018-19 TO ALLOCATE FUNDS FOR THE DEBRIS REMOVAL ASSOCIATED WITH THE JUNE FLOOD.</w:t>
      </w:r>
    </w:p>
    <w:p>
      <w:pPr>
        <w:tabs>
          <w:tab w:val="left" w:pos="600"/>
        </w:tabs>
        <w:jc w:val="both"/>
        <w:rPr>
          <w:rFonts w:ascii="Georgia" w:hAnsi="Georgia" w:eastAsia="Malgun Gothic" w:cs="Georgia"/>
          <w:sz w:val="22"/>
          <w:szCs w:val="22"/>
        </w:rPr>
      </w:pPr>
      <w:r>
        <w:rPr>
          <w:rFonts w:ascii="Georgia" w:hAnsi="Georgia" w:eastAsia="Malgun Gothic" w:cs="Georgia"/>
          <w:sz w:val="22"/>
          <w:szCs w:val="22"/>
        </w:rPr>
        <w:tab/>
      </w:r>
      <w:r>
        <w:rPr>
          <w:rFonts w:ascii="Georgia" w:hAnsi="Georgia" w:eastAsia="Malgun Gothic" w:cs="Georgia"/>
          <w:sz w:val="22"/>
          <w:szCs w:val="22"/>
        </w:rPr>
        <w:t xml:space="preserve">  MONTHLY REPORTS</w:t>
      </w:r>
    </w:p>
    <w:p>
      <w:pPr>
        <w:pStyle w:val="7"/>
        <w:numPr>
          <w:ilvl w:val="0"/>
          <w:numId w:val="1"/>
        </w:numPr>
        <w:tabs>
          <w:tab w:val="left" w:pos="600"/>
        </w:tabs>
        <w:spacing w:after="0" w:line="240" w:lineRule="auto"/>
        <w:jc w:val="both"/>
        <w:rPr>
          <w:rFonts w:ascii="Georgia" w:hAnsi="Georgia" w:eastAsia="Malgun Gothic" w:cs="Georgia"/>
          <w:sz w:val="22"/>
          <w:szCs w:val="22"/>
        </w:rPr>
      </w:pPr>
      <w:r>
        <w:rPr>
          <w:rFonts w:ascii="Georgia" w:hAnsi="Georgia" w:eastAsia="Malgun Gothic" w:cs="Georgia"/>
          <w:sz w:val="22"/>
          <w:szCs w:val="22"/>
        </w:rPr>
        <w:t xml:space="preserve">  Police Monthly Report - August 2019</w:t>
      </w:r>
    </w:p>
    <w:p>
      <w:pPr>
        <w:pStyle w:val="7"/>
        <w:numPr>
          <w:ilvl w:val="0"/>
          <w:numId w:val="1"/>
        </w:numPr>
        <w:tabs>
          <w:tab w:val="left" w:pos="600"/>
        </w:tabs>
        <w:spacing w:after="0" w:line="240" w:lineRule="auto"/>
        <w:rPr>
          <w:rFonts w:ascii="Georgia" w:hAnsi="Georgia" w:eastAsia="Malgun Gothic" w:cs="Georgia"/>
          <w:sz w:val="22"/>
          <w:szCs w:val="22"/>
        </w:rPr>
      </w:pPr>
      <w:r>
        <w:rPr>
          <w:rFonts w:ascii="Georgia" w:hAnsi="Georgia" w:eastAsia="Malgun Gothic" w:cs="Georgia"/>
          <w:sz w:val="22"/>
          <w:szCs w:val="22"/>
        </w:rPr>
        <w:t xml:space="preserve">  Municipal Court Monthly Report - August 2019</w:t>
      </w:r>
    </w:p>
    <w:p>
      <w:pPr>
        <w:pStyle w:val="7"/>
        <w:numPr>
          <w:ilvl w:val="0"/>
          <w:numId w:val="1"/>
        </w:numPr>
        <w:tabs>
          <w:tab w:val="left" w:pos="600"/>
        </w:tabs>
        <w:spacing w:after="0" w:line="240" w:lineRule="auto"/>
        <w:jc w:val="both"/>
        <w:rPr>
          <w:rFonts w:ascii="Georgia" w:hAnsi="Georgia" w:eastAsia="Malgun Gothic" w:cs="Georgia"/>
          <w:sz w:val="22"/>
          <w:szCs w:val="22"/>
        </w:rPr>
      </w:pPr>
      <w:r>
        <w:rPr>
          <w:rFonts w:ascii="Georgia" w:hAnsi="Georgia" w:eastAsia="Malgun Gothic" w:cs="Georgia"/>
          <w:sz w:val="22"/>
          <w:szCs w:val="22"/>
        </w:rPr>
        <w:t xml:space="preserve">  Monthly Check Listing - August 2019</w:t>
      </w:r>
    </w:p>
    <w:p>
      <w:pPr>
        <w:pStyle w:val="7"/>
        <w:numPr>
          <w:ilvl w:val="0"/>
          <w:numId w:val="1"/>
        </w:numPr>
        <w:tabs>
          <w:tab w:val="left" w:pos="600"/>
        </w:tabs>
        <w:spacing w:after="0" w:line="240" w:lineRule="auto"/>
        <w:jc w:val="both"/>
        <w:rPr>
          <w:rFonts w:ascii="Georgia" w:hAnsi="Georgia" w:eastAsia="Malgun Gothic" w:cs="Georgia"/>
          <w:sz w:val="22"/>
          <w:szCs w:val="22"/>
        </w:rPr>
      </w:pPr>
      <w:r>
        <w:rPr>
          <w:rFonts w:ascii="Georgia" w:hAnsi="Georgia" w:eastAsia="Malgun Gothic" w:cs="Georgia"/>
          <w:sz w:val="22"/>
          <w:szCs w:val="22"/>
        </w:rPr>
        <w:t xml:space="preserve">  Monthly Financial Report - August 2019</w:t>
      </w:r>
    </w:p>
    <w:p>
      <w:pPr>
        <w:pStyle w:val="7"/>
        <w:numPr>
          <w:ilvl w:val="0"/>
          <w:numId w:val="1"/>
        </w:numPr>
        <w:tabs>
          <w:tab w:val="left" w:pos="600"/>
        </w:tabs>
        <w:spacing w:after="0" w:line="240" w:lineRule="auto"/>
        <w:jc w:val="both"/>
        <w:rPr>
          <w:rFonts w:ascii="Georgia" w:hAnsi="Georgia" w:eastAsia="Malgun Gothic" w:cs="Georgia"/>
          <w:sz w:val="22"/>
          <w:szCs w:val="22"/>
        </w:rPr>
      </w:pPr>
      <w:r>
        <w:rPr>
          <w:rFonts w:ascii="Georgia" w:hAnsi="Georgia" w:eastAsia="Malgun Gothic" w:cs="Georgia"/>
          <w:sz w:val="22"/>
          <w:szCs w:val="22"/>
        </w:rPr>
        <w:t xml:space="preserve">  Monthly Investment Report - August 2019</w:t>
      </w:r>
    </w:p>
    <w:p>
      <w:pPr>
        <w:pStyle w:val="7"/>
        <w:numPr>
          <w:ilvl w:val="0"/>
          <w:numId w:val="1"/>
        </w:numPr>
        <w:tabs>
          <w:tab w:val="left" w:pos="600"/>
          <w:tab w:val="left" w:pos="840"/>
        </w:tabs>
        <w:spacing w:after="0" w:line="240" w:lineRule="auto"/>
        <w:jc w:val="both"/>
        <w:rPr>
          <w:rFonts w:ascii="Georgia" w:hAnsi="Georgia" w:eastAsia="Malgun Gothic" w:cs="Georgia"/>
          <w:sz w:val="22"/>
          <w:szCs w:val="22"/>
        </w:rPr>
      </w:pPr>
      <w:r>
        <w:rPr>
          <w:rFonts w:ascii="Georgia" w:hAnsi="Georgia" w:eastAsia="Malgun Gothic" w:cs="Georgia"/>
          <w:sz w:val="22"/>
          <w:szCs w:val="22"/>
        </w:rPr>
        <w:t xml:space="preserve">  Council/liaison reports</w:t>
      </w:r>
    </w:p>
    <w:p>
      <w:pPr>
        <w:rPr>
          <w:rFonts w:ascii="Georgia" w:hAnsi="Georgia" w:eastAsia="Malgun Gothic" w:cs="Georgia"/>
          <w:sz w:val="22"/>
          <w:szCs w:val="22"/>
        </w:rPr>
      </w:pPr>
    </w:p>
    <w:p>
      <w:pPr>
        <w:rPr>
          <w:rFonts w:ascii="Georgia" w:hAnsi="Georgia" w:eastAsia="Malgun Gothic" w:cs="Georgia"/>
          <w:sz w:val="22"/>
          <w:szCs w:val="22"/>
        </w:rPr>
      </w:pPr>
    </w:p>
    <w:p>
      <w:pPr>
        <w:rPr>
          <w:rFonts w:ascii="Georgia" w:hAnsi="Georgia" w:eastAsia="Malgun Gothic" w:cs="Georgia"/>
          <w:sz w:val="22"/>
          <w:szCs w:val="22"/>
        </w:rPr>
      </w:pPr>
      <w:r>
        <w:rPr>
          <w:rFonts w:ascii="Georgia" w:hAnsi="Georgia" w:eastAsia="Malgun Gothic" w:cs="Georgia"/>
          <w:sz w:val="22"/>
          <w:szCs w:val="22"/>
        </w:rPr>
        <w:t>THE CITY COUNCIL OF THE CITY OF PALM VALLEY RESERVES THE RIGHT TO DISCUSS ANY ITEM(S) IN EXECUTIVE SESSION. A CLOSED EXECUTIVE SESSION MAY BE HELD IF THE DISCUSSION OF ANY OF THE ABOVE AGENDA ITEMS CONCERNS ONE OF THE FOLLOWING:</w:t>
      </w:r>
    </w:p>
    <w:p>
      <w:pPr>
        <w:numPr>
          <w:ilvl w:val="0"/>
          <w:numId w:val="2"/>
        </w:numPr>
        <w:rPr>
          <w:rFonts w:ascii="Georgia" w:hAnsi="Georgia" w:eastAsia="Malgun Gothic" w:cs="Georgia"/>
          <w:sz w:val="22"/>
          <w:szCs w:val="22"/>
        </w:rPr>
      </w:pPr>
      <w:r>
        <w:rPr>
          <w:rFonts w:ascii="Georgia" w:hAnsi="Georgia" w:eastAsia="Malgun Gothic" w:cs="Georgia"/>
          <w:sz w:val="22"/>
          <w:szCs w:val="22"/>
        </w:rPr>
        <w:t xml:space="preserve">CONTEMPLATED OR PENDING LITIGATION OR MATTERS WHERE LEGAL </w:t>
      </w:r>
      <w:r>
        <w:rPr>
          <w:rFonts w:ascii="Georgia" w:hAnsi="Georgia" w:eastAsia="Malgun Gothic" w:cs="Georgia"/>
          <w:sz w:val="22"/>
          <w:szCs w:val="22"/>
        </w:rPr>
        <w:tab/>
      </w:r>
      <w:r>
        <w:rPr>
          <w:rFonts w:ascii="Georgia" w:hAnsi="Georgia" w:eastAsia="Malgun Gothic" w:cs="Georgia"/>
          <w:sz w:val="22"/>
          <w:szCs w:val="22"/>
        </w:rPr>
        <w:t xml:space="preserve">ADVICE IS REQUESTED OF THE CITY ATTORNEY.  SECTION 551.071 OF </w:t>
      </w:r>
      <w:r>
        <w:rPr>
          <w:rFonts w:ascii="Georgia" w:hAnsi="Georgia" w:eastAsia="Malgun Gothic" w:cs="Georgia"/>
          <w:sz w:val="22"/>
          <w:szCs w:val="22"/>
        </w:rPr>
        <w:tab/>
      </w:r>
      <w:r>
        <w:rPr>
          <w:rFonts w:ascii="Georgia" w:hAnsi="Georgia" w:eastAsia="Malgun Gothic" w:cs="Georgia"/>
          <w:sz w:val="22"/>
          <w:szCs w:val="22"/>
        </w:rPr>
        <w:t>THE TEXAS OPEN MEETINGS ACT.</w:t>
      </w:r>
    </w:p>
    <w:p>
      <w:pPr>
        <w:numPr>
          <w:ilvl w:val="0"/>
          <w:numId w:val="2"/>
        </w:numPr>
        <w:rPr>
          <w:rFonts w:ascii="Georgia" w:hAnsi="Georgia" w:eastAsia="Malgun Gothic" w:cs="Georgia"/>
          <w:sz w:val="22"/>
          <w:szCs w:val="22"/>
        </w:rPr>
      </w:pPr>
      <w:r>
        <w:rPr>
          <w:rFonts w:ascii="Georgia" w:hAnsi="Georgia" w:eastAsia="Malgun Gothic" w:cs="Georgia"/>
          <w:sz w:val="22"/>
          <w:szCs w:val="22"/>
        </w:rPr>
        <w:t xml:space="preserve">THE PURCHASE, EXCHANGE, LEASE, OR VALUE OF REAL PROPERTY, IF </w:t>
      </w:r>
      <w:r>
        <w:rPr>
          <w:rFonts w:ascii="Georgia" w:hAnsi="Georgia" w:eastAsia="Malgun Gothic" w:cs="Georgia"/>
          <w:sz w:val="22"/>
          <w:szCs w:val="22"/>
        </w:rPr>
        <w:tab/>
      </w:r>
      <w:r>
        <w:rPr>
          <w:rFonts w:ascii="Georgia" w:hAnsi="Georgia" w:eastAsia="Malgun Gothic" w:cs="Georgia"/>
          <w:sz w:val="22"/>
          <w:szCs w:val="22"/>
        </w:rPr>
        <w:t xml:space="preserve">DELIBERATION IN AN OPEN MEETING WOULD HAVE A DETRIMENTAL </w:t>
      </w:r>
      <w:r>
        <w:rPr>
          <w:rFonts w:ascii="Georgia" w:hAnsi="Georgia" w:eastAsia="Malgun Gothic" w:cs="Georgia"/>
          <w:sz w:val="22"/>
          <w:szCs w:val="22"/>
        </w:rPr>
        <w:tab/>
      </w:r>
      <w:r>
        <w:rPr>
          <w:rFonts w:ascii="Georgia" w:hAnsi="Georgia" w:eastAsia="Malgun Gothic" w:cs="Georgia"/>
          <w:sz w:val="22"/>
          <w:szCs w:val="22"/>
        </w:rPr>
        <w:t xml:space="preserve">EFFECT ON THE POSITION OF THE CITY IN NEGOTIATIONS WITH A </w:t>
      </w:r>
      <w:r>
        <w:rPr>
          <w:rFonts w:ascii="Georgia" w:hAnsi="Georgia" w:eastAsia="Malgun Gothic" w:cs="Georgia"/>
          <w:sz w:val="22"/>
          <w:szCs w:val="22"/>
        </w:rPr>
        <w:tab/>
      </w:r>
      <w:r>
        <w:rPr>
          <w:rFonts w:ascii="Georgia" w:hAnsi="Georgia" w:eastAsia="Malgun Gothic" w:cs="Georgia"/>
          <w:sz w:val="22"/>
          <w:szCs w:val="22"/>
        </w:rPr>
        <w:t xml:space="preserve"> </w:t>
      </w:r>
      <w:r>
        <w:rPr>
          <w:rFonts w:ascii="Georgia" w:hAnsi="Georgia" w:eastAsia="Malgun Gothic" w:cs="Georgia"/>
          <w:sz w:val="22"/>
          <w:szCs w:val="22"/>
        </w:rPr>
        <w:tab/>
      </w:r>
      <w:r>
        <w:rPr>
          <w:rFonts w:ascii="Georgia" w:hAnsi="Georgia" w:eastAsia="Malgun Gothic" w:cs="Georgia"/>
          <w:sz w:val="22"/>
          <w:szCs w:val="22"/>
        </w:rPr>
        <w:t xml:space="preserve">THIRD PERSON. SECTION 551.072 OF THE TEXAS OPEN MEETINGS ACT. </w:t>
      </w:r>
    </w:p>
    <w:p>
      <w:pPr>
        <w:numPr>
          <w:ilvl w:val="0"/>
          <w:numId w:val="2"/>
        </w:numPr>
        <w:rPr>
          <w:rFonts w:ascii="Georgia" w:hAnsi="Georgia" w:eastAsia="Malgun Gothic" w:cs="Georgia"/>
          <w:sz w:val="22"/>
          <w:szCs w:val="22"/>
        </w:rPr>
      </w:pPr>
      <w:r>
        <w:rPr>
          <w:rFonts w:ascii="Georgia" w:hAnsi="Georgia" w:eastAsia="Malgun Gothic" w:cs="Georgia"/>
          <w:sz w:val="22"/>
          <w:szCs w:val="22"/>
        </w:rPr>
        <w:t xml:space="preserve">A CONTRACT FOR A PROSPECTIVE GIFT OR DONATION TO THE CITY, IF </w:t>
      </w:r>
      <w:r>
        <w:rPr>
          <w:rFonts w:ascii="Georgia" w:hAnsi="Georgia" w:eastAsia="Malgun Gothic" w:cs="Georgia"/>
          <w:sz w:val="22"/>
          <w:szCs w:val="22"/>
        </w:rPr>
        <w:tab/>
      </w:r>
      <w:r>
        <w:rPr>
          <w:rFonts w:ascii="Georgia" w:hAnsi="Georgia" w:eastAsia="Malgun Gothic" w:cs="Georgia"/>
          <w:sz w:val="22"/>
          <w:szCs w:val="22"/>
        </w:rPr>
        <w:t xml:space="preserve">THE DELIBERATION IN AN OPEN MEETING WOULD HAVE A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 xml:space="preserve">DETRIMENTAL EFFECT ON THE POSITION OF THE CITY IN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 xml:space="preserve">NEGOTIATIONS WITH A THIRD PERSON.  SECTION 551.073 OF THE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TEXAS OPEN MEETINGS ACT.</w:t>
      </w:r>
    </w:p>
    <w:p>
      <w:pPr>
        <w:numPr>
          <w:ilvl w:val="0"/>
          <w:numId w:val="2"/>
        </w:numPr>
        <w:rPr>
          <w:rFonts w:ascii="Georgia" w:hAnsi="Georgia" w:eastAsia="Malgun Gothic" w:cs="Georgia"/>
          <w:sz w:val="22"/>
          <w:szCs w:val="22"/>
        </w:rPr>
      </w:pPr>
      <w:r>
        <w:rPr>
          <w:rFonts w:ascii="Georgia" w:hAnsi="Georgia" w:eastAsia="Malgun Gothic" w:cs="Georgia"/>
          <w:sz w:val="22"/>
          <w:szCs w:val="22"/>
        </w:rPr>
        <w:t xml:space="preserve">PERSONNEL MATTERS INVOLVING THE APPOINTMENT, EMPLOYMENT, </w:t>
      </w:r>
      <w:r>
        <w:rPr>
          <w:rFonts w:ascii="Georgia" w:hAnsi="Georgia" w:eastAsia="Malgun Gothic" w:cs="Georgia"/>
          <w:sz w:val="22"/>
          <w:szCs w:val="22"/>
        </w:rPr>
        <w:tab/>
      </w:r>
      <w:r>
        <w:rPr>
          <w:rFonts w:ascii="Georgia" w:hAnsi="Georgia" w:eastAsia="Malgun Gothic" w:cs="Georgia"/>
          <w:sz w:val="22"/>
          <w:szCs w:val="22"/>
        </w:rPr>
        <w:t xml:space="preserve">EVALUATION, REASSIGNMENT, DUTIES, DISCIPLINE, OR DISMISSAL OF A </w:t>
      </w:r>
      <w:r>
        <w:rPr>
          <w:rFonts w:ascii="Georgia" w:hAnsi="Georgia" w:eastAsia="Malgun Gothic" w:cs="Georgia"/>
          <w:sz w:val="22"/>
          <w:szCs w:val="22"/>
        </w:rPr>
        <w:tab/>
      </w:r>
      <w:r>
        <w:rPr>
          <w:rFonts w:ascii="Georgia" w:hAnsi="Georgia" w:eastAsia="Malgun Gothic" w:cs="Georgia"/>
          <w:sz w:val="22"/>
          <w:szCs w:val="22"/>
        </w:rPr>
        <w:t xml:space="preserve">PUBLIC OFFICER OR EMPLOYEE OR TO HEAR A COMPLAINT AGAINST AN </w:t>
      </w:r>
      <w:r>
        <w:rPr>
          <w:rFonts w:ascii="Georgia" w:hAnsi="Georgia" w:eastAsia="Malgun Gothic" w:cs="Georgia"/>
          <w:sz w:val="22"/>
          <w:szCs w:val="22"/>
        </w:rPr>
        <w:tab/>
      </w:r>
      <w:r>
        <w:rPr>
          <w:rFonts w:ascii="Georgia" w:hAnsi="Georgia" w:eastAsia="Malgun Gothic" w:cs="Georgia"/>
          <w:sz w:val="22"/>
          <w:szCs w:val="22"/>
        </w:rPr>
        <w:t xml:space="preserve">OFFICER OR EMPLOYEE.  SECTION 551.074 OF THE TEXAS OPEN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MEETINGS ACT.</w:t>
      </w:r>
    </w:p>
    <w:p>
      <w:pPr>
        <w:numPr>
          <w:ilvl w:val="0"/>
          <w:numId w:val="2"/>
        </w:numPr>
        <w:spacing w:after="0"/>
        <w:rPr>
          <w:rFonts w:ascii="Georgia" w:hAnsi="Georgia" w:eastAsia="Malgun Gothic" w:cs="Georgia"/>
          <w:sz w:val="22"/>
          <w:szCs w:val="22"/>
        </w:rPr>
      </w:pPr>
      <w:r>
        <w:rPr>
          <w:rFonts w:ascii="Georgia" w:hAnsi="Georgia" w:eastAsia="Malgun Gothic" w:cs="Georgia"/>
          <w:sz w:val="22"/>
          <w:szCs w:val="22"/>
        </w:rPr>
        <w:t>THE DEPLOYMENT OR SPECIFIC OCCASIONS FOR IMPLEMENTATION OF</w:t>
      </w:r>
    </w:p>
    <w:p>
      <w:pPr>
        <w:spacing w:after="0"/>
        <w:ind w:firstLine="420"/>
        <w:rPr>
          <w:rFonts w:ascii="Georgia" w:hAnsi="Georgia" w:eastAsia="Malgun Gothic" w:cs="Georgia"/>
          <w:sz w:val="22"/>
          <w:szCs w:val="22"/>
        </w:rPr>
      </w:pPr>
      <w:r>
        <w:rPr>
          <w:rFonts w:ascii="Georgia" w:hAnsi="Georgia" w:eastAsia="Malgun Gothic" w:cs="Georgia"/>
          <w:sz w:val="22"/>
          <w:szCs w:val="22"/>
        </w:rPr>
        <w:t xml:space="preserve">SECURITY PERSONNEL OR DEVICES. SECTION 551.076 OF THE TEXAS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OPEN MEETINGS ACT.</w:t>
      </w:r>
    </w:p>
    <w:p>
      <w:pPr>
        <w:spacing w:after="0"/>
        <w:ind w:firstLine="420"/>
        <w:rPr>
          <w:rFonts w:ascii="Georgia" w:hAnsi="Georgia" w:eastAsia="Malgun Gothic" w:cs="Georgia"/>
          <w:sz w:val="22"/>
          <w:szCs w:val="22"/>
        </w:rPr>
      </w:pPr>
    </w:p>
    <w:p>
      <w:pPr>
        <w:numPr>
          <w:ilvl w:val="0"/>
          <w:numId w:val="2"/>
        </w:numPr>
        <w:jc w:val="both"/>
        <w:rPr>
          <w:rFonts w:ascii="Georgia" w:hAnsi="Georgia" w:eastAsia="Malgun Gothic" w:cs="Georgia"/>
          <w:sz w:val="22"/>
          <w:szCs w:val="22"/>
        </w:rPr>
      </w:pPr>
      <w:r>
        <w:rPr>
          <w:rFonts w:ascii="Georgia" w:hAnsi="Georgia" w:eastAsia="Malgun Gothic" w:cs="Georgia"/>
          <w:sz w:val="22"/>
          <w:szCs w:val="22"/>
        </w:rPr>
        <w:t xml:space="preserve">DELIBERATIONS REGARDING ECONOMIC DEVELOPMENT </w:t>
      </w:r>
      <w:r>
        <w:rPr>
          <w:rFonts w:ascii="Georgia" w:hAnsi="Georgia" w:eastAsia="Malgun Gothic" w:cs="Georgia"/>
          <w:sz w:val="22"/>
          <w:szCs w:val="22"/>
        </w:rPr>
        <w:tab/>
      </w:r>
      <w:r>
        <w:rPr>
          <w:rFonts w:ascii="Georgia" w:hAnsi="Georgia" w:eastAsia="Malgun Gothic" w:cs="Georgia"/>
          <w:sz w:val="22"/>
          <w:szCs w:val="22"/>
        </w:rPr>
        <w:tab/>
      </w:r>
      <w:r>
        <w:rPr>
          <w:rFonts w:ascii="Georgia" w:hAnsi="Georgia" w:eastAsia="Malgun Gothic" w:cs="Georgia"/>
          <w:sz w:val="22"/>
          <w:szCs w:val="22"/>
        </w:rPr>
        <w:t>NEGOTIATIONS. SECTION 551.087 OF THE TEXAS OPEN MEETINGS ACT.</w:t>
      </w:r>
    </w:p>
    <w:p>
      <w:pPr>
        <w:rPr>
          <w:rFonts w:ascii="Georgia" w:hAnsi="Georgia" w:eastAsia="Malgun Gothic" w:cs="Georgia"/>
          <w:sz w:val="22"/>
          <w:szCs w:val="22"/>
        </w:rPr>
      </w:pPr>
      <w:r>
        <w:rPr>
          <w:rFonts w:ascii="Georgia" w:hAnsi="Georgia" w:eastAsia="Malgun Gothic" w:cs="Georgia"/>
          <w:sz w:val="22"/>
          <w:szCs w:val="22"/>
        </w:rPr>
        <w:t xml:space="preserve">THE UNDERSIGNED AUTHORITY DOES HEREBY CERTIFY THAT THE ABOVE NOTICE OF MEETING IS TRUE AND CORRECT AND THAT SAID NOTICE WAS POSTED ON THE BULLETIN BOARD ON THE OUTSIDE FRONT DOOR OF      CITY HALL, 1313. N. STUART PLACE ROAD, PALM VALLEY, TEXAS; A PLACE CONVENIENT AND READILY ACCESSIBLE TO THE GENERAL PUBLIC AT ALL TIMES AND SAID NOTICE WAS POSTED ON THURSDAY, SEPTEMBER </w:t>
      </w:r>
      <w:r>
        <w:rPr>
          <w:rFonts w:hint="default" w:ascii="Georgia" w:hAnsi="Georgia" w:eastAsia="Malgun Gothic" w:cs="Georgia"/>
          <w:sz w:val="22"/>
          <w:szCs w:val="22"/>
          <w:lang w:val="en-US"/>
        </w:rPr>
        <w:t>5</w:t>
      </w:r>
      <w:r>
        <w:rPr>
          <w:rFonts w:ascii="Georgia" w:hAnsi="Georgia" w:eastAsia="Malgun Gothic" w:cs="Georgia"/>
          <w:sz w:val="22"/>
          <w:szCs w:val="22"/>
        </w:rPr>
        <w:t xml:space="preserve">, 2019    AT </w:t>
      </w:r>
      <w:r>
        <w:rPr>
          <w:rFonts w:hint="default" w:ascii="Georgia" w:hAnsi="Georgia" w:eastAsia="Malgun Gothic" w:cs="Georgia"/>
          <w:sz w:val="22"/>
          <w:szCs w:val="22"/>
          <w:lang w:val="en-US"/>
        </w:rPr>
        <w:t xml:space="preserve"> 5:00 </w:t>
      </w:r>
      <w:bookmarkStart w:id="0" w:name="_GoBack"/>
      <w:bookmarkEnd w:id="0"/>
      <w:r>
        <w:rPr>
          <w:rFonts w:ascii="Georgia" w:hAnsi="Georgia" w:eastAsia="Malgun Gothic" w:cs="Georgia"/>
          <w:sz w:val="22"/>
          <w:szCs w:val="22"/>
        </w:rPr>
        <w:t>P.M. AND REMAINED SO POSTED CONTINUOUSLY FOR AT LEAST 72 HOURS PRECEDING THE SCHEDULED TIME OF SAID MEETING</w:t>
      </w:r>
    </w:p>
    <w:p>
      <w:pPr>
        <w:rPr>
          <w:rFonts w:ascii="Georgia" w:hAnsi="Georgia" w:eastAsia="Malgun Gothic" w:cs="Georgia"/>
          <w:sz w:val="22"/>
          <w:szCs w:val="22"/>
        </w:rPr>
      </w:pPr>
      <w:r>
        <w:rPr>
          <w:rFonts w:ascii="Georgia" w:hAnsi="Georgia" w:eastAsia="Malgun Gothic" w:cs="Georgia"/>
          <w:sz w:val="22"/>
          <w:szCs w:val="22"/>
        </w:rPr>
        <w:t>DATED THIS 6TH DAY OF SEPTEMBER 2019.</w:t>
      </w:r>
    </w:p>
    <w:p>
      <w:pPr>
        <w:ind w:left="3360" w:firstLine="420"/>
        <w:rPr>
          <w:rFonts w:ascii="Malgun Gothic" w:hAnsi="Malgun Gothic" w:eastAsia="Malgun Gothic" w:cs="Malgun Gothic"/>
          <w:sz w:val="22"/>
          <w:szCs w:val="22"/>
        </w:rPr>
      </w:pPr>
      <w:r>
        <w:rPr>
          <w:rFonts w:ascii="Malgun Gothic" w:hAnsi="Malgun Gothic" w:eastAsia="Malgun Gothic" w:cs="Malgun Gothic"/>
          <w:sz w:val="22"/>
          <w:szCs w:val="22"/>
        </w:rPr>
        <w:t>_______________________________________________</w:t>
      </w:r>
    </w:p>
    <w:p>
      <w:pPr>
        <w:ind w:left="3780" w:firstLine="420"/>
        <w:rPr>
          <w:rFonts w:ascii="Georgia" w:hAnsi="Georgia" w:eastAsia="Malgun Gothic" w:cs="Georgia"/>
          <w:sz w:val="22"/>
          <w:szCs w:val="22"/>
        </w:rPr>
      </w:pPr>
      <w:r>
        <w:rPr>
          <w:rFonts w:ascii="Georgia" w:hAnsi="Georgia" w:eastAsia="Malgun Gothic" w:cs="Georgia"/>
          <w:sz w:val="22"/>
          <w:szCs w:val="22"/>
        </w:rPr>
        <w:t>Sylvia R. Trevino, City Secretary</w:t>
      </w:r>
    </w:p>
    <w:sectPr>
      <w:footerReference r:id="rId3" w:type="defaul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DTJtIj/gEAAAYEAAAOAAAAAAAAAAEAIAAAAB8BAABkcnMvZTJvRG9jLnht&#10;bFBLBQYAAAAABgAGAFkBAACP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CA037"/>
    <w:multiLevelType w:val="singleLevel"/>
    <w:tmpl w:val="D9DCA037"/>
    <w:lvl w:ilvl="0" w:tentative="0">
      <w:start w:val="1"/>
      <w:numFmt w:val="decimal"/>
      <w:lvlText w:val="%1."/>
      <w:lvlJc w:val="left"/>
    </w:lvl>
  </w:abstractNum>
  <w:abstractNum w:abstractNumId="1">
    <w:nsid w:val="3A9C4118"/>
    <w:multiLevelType w:val="multilevel"/>
    <w:tmpl w:val="3A9C4118"/>
    <w:lvl w:ilvl="0" w:tentative="0">
      <w:start w:val="4"/>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E3A65"/>
    <w:rsid w:val="002A5234"/>
    <w:rsid w:val="003D1E8E"/>
    <w:rsid w:val="00461AB6"/>
    <w:rsid w:val="004927EA"/>
    <w:rsid w:val="005B3D14"/>
    <w:rsid w:val="00606AF9"/>
    <w:rsid w:val="007C1E4E"/>
    <w:rsid w:val="0085714F"/>
    <w:rsid w:val="00A90E0C"/>
    <w:rsid w:val="00BE167A"/>
    <w:rsid w:val="00BF0874"/>
    <w:rsid w:val="00D273A7"/>
    <w:rsid w:val="03A3076A"/>
    <w:rsid w:val="064E0EAD"/>
    <w:rsid w:val="08A84119"/>
    <w:rsid w:val="09057157"/>
    <w:rsid w:val="094D54CB"/>
    <w:rsid w:val="0A8311DD"/>
    <w:rsid w:val="110C59E5"/>
    <w:rsid w:val="18077915"/>
    <w:rsid w:val="1C240EFC"/>
    <w:rsid w:val="1D503ABD"/>
    <w:rsid w:val="202820BE"/>
    <w:rsid w:val="20B935E6"/>
    <w:rsid w:val="22933995"/>
    <w:rsid w:val="312751BF"/>
    <w:rsid w:val="368272C2"/>
    <w:rsid w:val="3C154E1B"/>
    <w:rsid w:val="3D625B55"/>
    <w:rsid w:val="403D7189"/>
    <w:rsid w:val="457E3A65"/>
    <w:rsid w:val="45B64F98"/>
    <w:rsid w:val="463A4EE9"/>
    <w:rsid w:val="4A9C7B15"/>
    <w:rsid w:val="4EA57F96"/>
    <w:rsid w:val="59D17E65"/>
    <w:rsid w:val="643B3E67"/>
    <w:rsid w:val="6FF77DDB"/>
    <w:rsid w:val="739775B9"/>
    <w:rsid w:val="7B412A6C"/>
    <w:rsid w:val="7E6B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pPr>
      <w:spacing w:after="0" w:line="240" w:lineRule="auto"/>
    </w:pPr>
    <w:rPr>
      <w:rFonts w:ascii="Tahoma" w:hAnsi="Tahoma" w:cs="Tahoma"/>
      <w:sz w:val="16"/>
      <w:szCs w:val="16"/>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7">
    <w:name w:val="List Paragraph"/>
    <w:basedOn w:val="1"/>
    <w:unhideWhenUsed/>
    <w:uiPriority w:val="99"/>
    <w:pPr>
      <w:ind w:left="720"/>
      <w:contextualSpacing/>
    </w:pPr>
  </w:style>
  <w:style w:type="character" w:customStyle="1" w:styleId="8">
    <w:name w:val="Balloon Text Char"/>
    <w:basedOn w:val="5"/>
    <w:link w:val="2"/>
    <w:qFormat/>
    <w:uiPriority w:val="0"/>
    <w:rPr>
      <w:rFonts w:ascii="Tahoma" w:hAnsi="Tahoma" w:cs="Tahoma"/>
      <w:sz w:val="16"/>
      <w:szCs w:val="16"/>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772</Words>
  <Characters>4407</Characters>
  <Lines>36</Lines>
  <Paragraphs>10</Paragraphs>
  <TotalTime>13</TotalTime>
  <ScaleCrop>false</ScaleCrop>
  <LinksUpToDate>false</LinksUpToDate>
  <CharactersWithSpaces>5169</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2019-09-05T18:38:00Z</dcterms:created>
  <dc:creator>CITY SECRETARY</dc:creator>
  <cp:lastModifiedBy>CITY SECRETARY</cp:lastModifiedBy>
  <cp:lastPrinted>2019-09-05T21:38:43Z</cp:lastPrinted>
  <dcterms:modified xsi:type="dcterms:W3CDTF">2019-09-05T21:48:36Z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