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C432" w14:textId="77777777" w:rsidR="00023B63" w:rsidRDefault="008B1020">
      <w:pPr>
        <w:spacing w:after="0" w:line="240" w:lineRule="auto"/>
        <w:jc w:val="center"/>
        <w:rPr>
          <w:rFonts w:ascii="Georgia" w:eastAsia="Malgun Gothic" w:hAnsi="Georgia" w:cs="Georgia"/>
          <w:sz w:val="24"/>
          <w:szCs w:val="24"/>
        </w:rPr>
      </w:pPr>
      <w:r>
        <w:rPr>
          <w:rFonts w:ascii="Georgia" w:eastAsia="Malgun Gothic" w:hAnsi="Georgia" w:cs="Georgia"/>
          <w:sz w:val="24"/>
          <w:szCs w:val="24"/>
        </w:rPr>
        <w:t>CITY OF PALM VALLEY</w:t>
      </w:r>
    </w:p>
    <w:p w14:paraId="5C4AEEEF" w14:textId="042BAE5B" w:rsidR="00023B63" w:rsidRDefault="00A11041">
      <w:pPr>
        <w:spacing w:after="0" w:line="240" w:lineRule="auto"/>
        <w:jc w:val="center"/>
        <w:rPr>
          <w:rFonts w:ascii="Georgia" w:eastAsia="Malgun Gothic" w:hAnsi="Georgia" w:cs="Georgia"/>
          <w:sz w:val="24"/>
          <w:szCs w:val="24"/>
        </w:rPr>
      </w:pPr>
      <w:r>
        <w:rPr>
          <w:rFonts w:ascii="Georgia" w:eastAsia="Malgun Gothic" w:hAnsi="Georgia" w:cs="Georgia"/>
          <w:sz w:val="24"/>
          <w:szCs w:val="24"/>
        </w:rPr>
        <w:t>REGULAR</w:t>
      </w:r>
      <w:r w:rsidR="008B1020">
        <w:rPr>
          <w:rFonts w:ascii="Georgia" w:eastAsia="Malgun Gothic" w:hAnsi="Georgia" w:cs="Georgia"/>
          <w:sz w:val="24"/>
          <w:szCs w:val="24"/>
        </w:rPr>
        <w:t xml:space="preserve"> MEETING</w:t>
      </w:r>
    </w:p>
    <w:p w14:paraId="764979A7" w14:textId="58B264C0" w:rsidR="00AA7D90" w:rsidRDefault="00AA7D90">
      <w:pPr>
        <w:spacing w:after="0" w:line="240" w:lineRule="auto"/>
        <w:jc w:val="center"/>
        <w:rPr>
          <w:rFonts w:ascii="Georgia" w:eastAsia="Malgun Gothic" w:hAnsi="Georgia" w:cs="Georgia"/>
          <w:sz w:val="24"/>
          <w:szCs w:val="24"/>
        </w:rPr>
      </w:pPr>
      <w:r>
        <w:rPr>
          <w:rFonts w:ascii="Georgia" w:eastAsia="Malgun Gothic" w:hAnsi="Georgia" w:cs="Georgia"/>
          <w:sz w:val="24"/>
          <w:szCs w:val="24"/>
        </w:rPr>
        <w:t>Ju</w:t>
      </w:r>
      <w:r w:rsidR="00372DF1">
        <w:rPr>
          <w:rFonts w:ascii="Georgia" w:eastAsia="Malgun Gothic" w:hAnsi="Georgia" w:cs="Georgia"/>
          <w:sz w:val="24"/>
          <w:szCs w:val="24"/>
        </w:rPr>
        <w:t>ly 20</w:t>
      </w:r>
      <w:r>
        <w:rPr>
          <w:rFonts w:ascii="Georgia" w:eastAsia="Malgun Gothic" w:hAnsi="Georgia" w:cs="Georgia"/>
          <w:sz w:val="24"/>
          <w:szCs w:val="24"/>
        </w:rPr>
        <w:t>, 2021</w:t>
      </w:r>
    </w:p>
    <w:p w14:paraId="41BD2D67" w14:textId="2CE20794" w:rsidR="00023B63" w:rsidRDefault="00F046E7">
      <w:pPr>
        <w:spacing w:after="0" w:line="240" w:lineRule="auto"/>
        <w:jc w:val="center"/>
        <w:rPr>
          <w:rFonts w:ascii="Georgia" w:eastAsia="Malgun Gothic" w:hAnsi="Georgia" w:cs="Georgia"/>
          <w:sz w:val="24"/>
          <w:szCs w:val="24"/>
        </w:rPr>
      </w:pPr>
      <w:r>
        <w:rPr>
          <w:rFonts w:ascii="Georgia" w:eastAsia="Malgun Gothic" w:hAnsi="Georgia" w:cs="Georgia"/>
          <w:sz w:val="24"/>
          <w:szCs w:val="24"/>
        </w:rPr>
        <w:t>6</w:t>
      </w:r>
      <w:r w:rsidR="008B1020">
        <w:rPr>
          <w:rFonts w:ascii="Georgia" w:eastAsia="Malgun Gothic" w:hAnsi="Georgia" w:cs="Georgia"/>
          <w:sz w:val="24"/>
          <w:szCs w:val="24"/>
        </w:rPr>
        <w:t xml:space="preserve">:00 </w:t>
      </w:r>
      <w:r>
        <w:rPr>
          <w:rFonts w:ascii="Georgia" w:eastAsia="Malgun Gothic" w:hAnsi="Georgia" w:cs="Georgia"/>
          <w:sz w:val="24"/>
          <w:szCs w:val="24"/>
        </w:rPr>
        <w:t>P</w:t>
      </w:r>
      <w:r w:rsidR="00B35218">
        <w:rPr>
          <w:rFonts w:ascii="Georgia" w:eastAsia="Malgun Gothic" w:hAnsi="Georgia" w:cs="Georgia"/>
          <w:sz w:val="24"/>
          <w:szCs w:val="24"/>
        </w:rPr>
        <w:t>.M.</w:t>
      </w:r>
    </w:p>
    <w:p w14:paraId="000905C4" w14:textId="77777777" w:rsidR="00023B63" w:rsidRDefault="00023B63">
      <w:pPr>
        <w:spacing w:after="0" w:line="240" w:lineRule="auto"/>
        <w:jc w:val="center"/>
        <w:rPr>
          <w:rFonts w:ascii="Georgia" w:eastAsia="Malgun Gothic" w:hAnsi="Georgia" w:cs="Georgia"/>
          <w:sz w:val="24"/>
          <w:szCs w:val="24"/>
        </w:rPr>
      </w:pPr>
    </w:p>
    <w:p w14:paraId="752EF163" w14:textId="40105311" w:rsidR="00023B63" w:rsidRDefault="008B1020">
      <w:pPr>
        <w:spacing w:line="240" w:lineRule="auto"/>
        <w:rPr>
          <w:rFonts w:ascii="Georgia" w:hAnsi="Georgia" w:cs="Georgia"/>
          <w:sz w:val="24"/>
          <w:szCs w:val="24"/>
        </w:rPr>
      </w:pPr>
      <w:r>
        <w:rPr>
          <w:rFonts w:ascii="Georgia" w:hAnsi="Georgia" w:cs="Georgia"/>
          <w:sz w:val="24"/>
          <w:szCs w:val="24"/>
        </w:rPr>
        <w:t xml:space="preserve">Notice is hereby given that a </w:t>
      </w:r>
      <w:r w:rsidR="00A11041">
        <w:rPr>
          <w:rFonts w:ascii="Georgia" w:hAnsi="Georgia" w:cs="Georgia"/>
          <w:sz w:val="24"/>
          <w:szCs w:val="24"/>
        </w:rPr>
        <w:t>Regular</w:t>
      </w:r>
      <w:r>
        <w:rPr>
          <w:rFonts w:ascii="Georgia" w:hAnsi="Georgia" w:cs="Georgia"/>
          <w:sz w:val="24"/>
          <w:szCs w:val="24"/>
        </w:rPr>
        <w:t xml:space="preserve"> Meeting of the City Council for the City of Palm Valley will be held on the </w:t>
      </w:r>
      <w:r w:rsidR="00372DF1">
        <w:rPr>
          <w:rFonts w:ascii="Georgia" w:hAnsi="Georgia" w:cs="Georgia"/>
          <w:sz w:val="24"/>
          <w:szCs w:val="24"/>
        </w:rPr>
        <w:t>20</w:t>
      </w:r>
      <w:r w:rsidR="00F046E7">
        <w:rPr>
          <w:rFonts w:ascii="Georgia" w:hAnsi="Georgia" w:cs="Georgia"/>
          <w:sz w:val="24"/>
          <w:szCs w:val="24"/>
        </w:rPr>
        <w:t>th</w:t>
      </w:r>
      <w:r>
        <w:rPr>
          <w:rFonts w:ascii="Georgia" w:hAnsi="Georgia" w:cs="Georgia"/>
          <w:sz w:val="24"/>
          <w:szCs w:val="24"/>
        </w:rPr>
        <w:t xml:space="preserve"> day of </w:t>
      </w:r>
      <w:r w:rsidR="00AA7D90">
        <w:rPr>
          <w:rFonts w:ascii="Georgia" w:hAnsi="Georgia" w:cs="Georgia"/>
          <w:sz w:val="24"/>
          <w:szCs w:val="24"/>
        </w:rPr>
        <w:t>Ju</w:t>
      </w:r>
      <w:r w:rsidR="00372DF1">
        <w:rPr>
          <w:rFonts w:ascii="Georgia" w:hAnsi="Georgia" w:cs="Georgia"/>
          <w:sz w:val="24"/>
          <w:szCs w:val="24"/>
        </w:rPr>
        <w:t>ly</w:t>
      </w:r>
      <w:r>
        <w:rPr>
          <w:rFonts w:ascii="Georgia" w:hAnsi="Georgia" w:cs="Georgia"/>
          <w:sz w:val="24"/>
          <w:szCs w:val="24"/>
        </w:rPr>
        <w:t xml:space="preserve"> 202</w:t>
      </w:r>
      <w:r w:rsidR="00DB4685">
        <w:rPr>
          <w:rFonts w:ascii="Georgia" w:hAnsi="Georgia" w:cs="Georgia"/>
          <w:sz w:val="24"/>
          <w:szCs w:val="24"/>
        </w:rPr>
        <w:t>1</w:t>
      </w:r>
      <w:r>
        <w:rPr>
          <w:rFonts w:ascii="Georgia" w:hAnsi="Georgia" w:cs="Georgia"/>
          <w:sz w:val="24"/>
          <w:szCs w:val="24"/>
        </w:rPr>
        <w:t xml:space="preserve"> at </w:t>
      </w:r>
      <w:r w:rsidR="00F046E7">
        <w:rPr>
          <w:rFonts w:ascii="Georgia" w:hAnsi="Georgia" w:cs="Georgia"/>
          <w:sz w:val="24"/>
          <w:szCs w:val="24"/>
        </w:rPr>
        <w:t>6</w:t>
      </w:r>
      <w:r>
        <w:rPr>
          <w:rFonts w:ascii="Georgia" w:hAnsi="Georgia" w:cs="Georgia"/>
          <w:sz w:val="24"/>
          <w:szCs w:val="24"/>
        </w:rPr>
        <w:t xml:space="preserve">:00 </w:t>
      </w:r>
      <w:r w:rsidR="00F046E7">
        <w:rPr>
          <w:rFonts w:ascii="Georgia" w:hAnsi="Georgia" w:cs="Georgia"/>
          <w:sz w:val="24"/>
          <w:szCs w:val="24"/>
        </w:rPr>
        <w:t>p</w:t>
      </w:r>
      <w:r>
        <w:rPr>
          <w:rFonts w:ascii="Georgia" w:hAnsi="Georgia" w:cs="Georgia"/>
          <w:sz w:val="24"/>
          <w:szCs w:val="24"/>
        </w:rPr>
        <w:t>.m. at Palm Valley City Hall located at 1313 N. Stuart Place Road, Palm Valley, Texas.</w:t>
      </w:r>
    </w:p>
    <w:p w14:paraId="24EF6438" w14:textId="77777777" w:rsidR="00023B63" w:rsidRDefault="008B1020">
      <w:pPr>
        <w:spacing w:line="240" w:lineRule="auto"/>
        <w:jc w:val="both"/>
        <w:rPr>
          <w:rFonts w:ascii="Georgia" w:eastAsia="Malgun Gothic" w:hAnsi="Georgia" w:cs="Georgia"/>
          <w:sz w:val="24"/>
          <w:szCs w:val="24"/>
        </w:rPr>
      </w:pPr>
      <w:r>
        <w:rPr>
          <w:rFonts w:ascii="Georgia" w:eastAsia="Malgun Gothic" w:hAnsi="Georgia" w:cs="Georgia"/>
          <w:sz w:val="24"/>
          <w:szCs w:val="24"/>
        </w:rPr>
        <w:t>City of Palm Valley meetings are available to all persons regardless of disability.  If you require special assistance, please contact the City Secretary’s office at (956) 423-8384 or write to the City of Palm Valley, 1313 N. Stuart Place Road, Palm Valley, Texas at least 48 hours in advance of the meeting.</w:t>
      </w:r>
    </w:p>
    <w:p w14:paraId="0EE48633" w14:textId="77777777" w:rsidR="00023B63" w:rsidRDefault="008B1020">
      <w:pPr>
        <w:numPr>
          <w:ilvl w:val="0"/>
          <w:numId w:val="1"/>
        </w:numPr>
        <w:spacing w:line="240" w:lineRule="auto"/>
        <w:rPr>
          <w:rFonts w:ascii="Georgia" w:hAnsi="Georgia" w:cs="Georgia"/>
          <w:sz w:val="24"/>
          <w:szCs w:val="24"/>
        </w:rPr>
      </w:pPr>
      <w:r>
        <w:rPr>
          <w:rFonts w:ascii="Garamond" w:hAnsi="Garamond" w:cs="Garamond"/>
          <w:sz w:val="24"/>
          <w:szCs w:val="24"/>
        </w:rPr>
        <w:t xml:space="preserve">  </w:t>
      </w:r>
      <w:r>
        <w:rPr>
          <w:rFonts w:ascii="Georgia" w:hAnsi="Georgia" w:cs="Georgia"/>
          <w:sz w:val="24"/>
          <w:szCs w:val="24"/>
        </w:rPr>
        <w:t>CALL TO ORDER</w:t>
      </w:r>
    </w:p>
    <w:p w14:paraId="6FFCFB70" w14:textId="77777777" w:rsidR="00023B63" w:rsidRDefault="008B1020">
      <w:pPr>
        <w:numPr>
          <w:ilvl w:val="0"/>
          <w:numId w:val="1"/>
        </w:numPr>
        <w:spacing w:line="240" w:lineRule="auto"/>
        <w:rPr>
          <w:rFonts w:ascii="Georgia" w:hAnsi="Georgia" w:cs="Georgia"/>
          <w:sz w:val="24"/>
          <w:szCs w:val="24"/>
        </w:rPr>
      </w:pPr>
      <w:r>
        <w:rPr>
          <w:rFonts w:ascii="Georgia" w:hAnsi="Georgia" w:cs="Georgia"/>
          <w:sz w:val="24"/>
          <w:szCs w:val="24"/>
        </w:rPr>
        <w:t xml:space="preserve">  PLEDGE OF ALLEGIANCE</w:t>
      </w:r>
    </w:p>
    <w:p w14:paraId="1529F589" w14:textId="76A9CA93" w:rsidR="00AA7D90" w:rsidRDefault="008B1020" w:rsidP="00AA7D90">
      <w:pPr>
        <w:numPr>
          <w:ilvl w:val="0"/>
          <w:numId w:val="1"/>
        </w:numPr>
        <w:spacing w:line="240" w:lineRule="auto"/>
        <w:rPr>
          <w:rFonts w:ascii="Georgia" w:hAnsi="Georgia" w:cs="Georgia"/>
          <w:sz w:val="24"/>
          <w:szCs w:val="24"/>
        </w:rPr>
      </w:pPr>
      <w:r>
        <w:rPr>
          <w:rFonts w:ascii="Georgia" w:hAnsi="Georgia" w:cs="Georgia"/>
          <w:sz w:val="24"/>
          <w:szCs w:val="24"/>
        </w:rPr>
        <w:t xml:space="preserve">  LEGISLATIVE PRAYER</w:t>
      </w:r>
    </w:p>
    <w:p w14:paraId="2A1CCE88" w14:textId="7F3F4AFE" w:rsidR="00D300BA" w:rsidRPr="00372DF1" w:rsidRDefault="00AA7D90" w:rsidP="00DD0F8E">
      <w:pPr>
        <w:numPr>
          <w:ilvl w:val="0"/>
          <w:numId w:val="1"/>
        </w:numPr>
        <w:spacing w:line="240" w:lineRule="auto"/>
        <w:rPr>
          <w:rFonts w:ascii="Garamond" w:hAnsi="Garamond" w:cs="Garamond"/>
          <w:b/>
          <w:bCs/>
          <w:sz w:val="24"/>
          <w:szCs w:val="24"/>
          <w:u w:val="single"/>
        </w:rPr>
      </w:pPr>
      <w:r w:rsidRPr="00372DF1">
        <w:rPr>
          <w:rFonts w:ascii="Georgia" w:hAnsi="Georgia" w:cs="Georgia"/>
          <w:sz w:val="24"/>
          <w:szCs w:val="24"/>
        </w:rPr>
        <w:t xml:space="preserve">  </w:t>
      </w:r>
      <w:r w:rsidR="00372DF1">
        <w:rPr>
          <w:rFonts w:ascii="Georgia" w:hAnsi="Georgia" w:cs="Georgia"/>
          <w:sz w:val="24"/>
          <w:szCs w:val="24"/>
        </w:rPr>
        <w:t>PUBLIC COMMEN</w:t>
      </w:r>
      <w:r w:rsidR="00BF5321" w:rsidRPr="00372DF1">
        <w:rPr>
          <w:rFonts w:ascii="Georgia" w:hAnsi="Georgia" w:cs="Georgia"/>
          <w:sz w:val="24"/>
          <w:szCs w:val="24"/>
        </w:rPr>
        <w:t>TS</w:t>
      </w:r>
      <w:r w:rsidRPr="00372DF1">
        <w:rPr>
          <w:rFonts w:ascii="Georgia" w:hAnsi="Georgia" w:cs="Georgia"/>
          <w:sz w:val="24"/>
          <w:szCs w:val="24"/>
        </w:rPr>
        <w:t xml:space="preserve"> </w:t>
      </w:r>
    </w:p>
    <w:p w14:paraId="53E3AE26" w14:textId="0428BE65" w:rsidR="00023B63" w:rsidRPr="00D300BA" w:rsidRDefault="008B1020" w:rsidP="00D300BA">
      <w:pPr>
        <w:spacing w:line="240" w:lineRule="auto"/>
        <w:rPr>
          <w:rFonts w:ascii="Garamond" w:hAnsi="Garamond" w:cs="Garamond"/>
          <w:b/>
          <w:bCs/>
          <w:sz w:val="24"/>
          <w:szCs w:val="24"/>
          <w:u w:val="single"/>
        </w:rPr>
      </w:pPr>
      <w:r w:rsidRPr="00D300BA">
        <w:rPr>
          <w:rFonts w:ascii="Garamond" w:hAnsi="Garamond" w:cs="Garamond"/>
          <w:b/>
          <w:bCs/>
          <w:sz w:val="24"/>
          <w:szCs w:val="24"/>
          <w:u w:val="single"/>
        </w:rPr>
        <w:t>ITEMS FOR DISCUSSION:</w:t>
      </w:r>
    </w:p>
    <w:p w14:paraId="7D50E3BF" w14:textId="30F7AF71" w:rsidR="00830ADB" w:rsidRDefault="008B1020"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w:t>
      </w:r>
      <w:r w:rsidR="00EB776B">
        <w:rPr>
          <w:rFonts w:ascii="Georgia" w:eastAsia="Malgun Gothic" w:hAnsi="Georgia" w:cs="Georgia"/>
          <w:sz w:val="24"/>
          <w:szCs w:val="24"/>
        </w:rPr>
        <w:t>MINUTES FOR APPROVAL –</w:t>
      </w:r>
      <w:r w:rsidR="00372DF1">
        <w:rPr>
          <w:rFonts w:ascii="Georgia" w:eastAsia="Malgun Gothic" w:hAnsi="Georgia" w:cs="Georgia"/>
          <w:sz w:val="24"/>
          <w:szCs w:val="24"/>
        </w:rPr>
        <w:t>REGULAR</w:t>
      </w:r>
      <w:r w:rsidR="00AA7D90">
        <w:rPr>
          <w:rFonts w:ascii="Georgia" w:eastAsia="Malgun Gothic" w:hAnsi="Georgia" w:cs="Georgia"/>
          <w:sz w:val="24"/>
          <w:szCs w:val="24"/>
        </w:rPr>
        <w:t xml:space="preserve"> MEETING OF </w:t>
      </w:r>
      <w:r w:rsidR="00372DF1">
        <w:rPr>
          <w:rFonts w:ascii="Georgia" w:eastAsia="Malgun Gothic" w:hAnsi="Georgia" w:cs="Georgia"/>
          <w:sz w:val="24"/>
          <w:szCs w:val="24"/>
        </w:rPr>
        <w:t>JUNE 15, 2021</w:t>
      </w:r>
      <w:r w:rsidR="00AA7D90">
        <w:rPr>
          <w:rFonts w:ascii="Georgia" w:eastAsia="Malgun Gothic" w:hAnsi="Georgia" w:cs="Georgia"/>
          <w:sz w:val="24"/>
          <w:szCs w:val="24"/>
        </w:rPr>
        <w:t>.</w:t>
      </w:r>
    </w:p>
    <w:p w14:paraId="29124706" w14:textId="3113FEFB" w:rsidR="003B0360" w:rsidRDefault="003B0360"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w:t>
      </w:r>
      <w:r w:rsidR="00DA0D6C">
        <w:rPr>
          <w:rFonts w:ascii="Georgia" w:eastAsia="Malgun Gothic" w:hAnsi="Georgia" w:cs="Georgia"/>
          <w:sz w:val="24"/>
          <w:szCs w:val="24"/>
        </w:rPr>
        <w:t xml:space="preserve">DISCUSSION AND POSSIBLE ACTION TO APPROVE A RESOLUTION OF </w:t>
      </w:r>
      <w:r w:rsidR="00DA0D6C">
        <w:rPr>
          <w:rFonts w:ascii="Georgia" w:eastAsia="Malgun Gothic" w:hAnsi="Georgia" w:cs="Georgia"/>
          <w:sz w:val="24"/>
          <w:szCs w:val="24"/>
        </w:rPr>
        <w:tab/>
        <w:t xml:space="preserve">  THE CITY COUNCIL OF PALM VALLEY, TEXAS AUTHORIZING THE </w:t>
      </w:r>
      <w:r w:rsidR="00DA0D6C">
        <w:rPr>
          <w:rFonts w:ascii="Georgia" w:eastAsia="Malgun Gothic" w:hAnsi="Georgia" w:cs="Georgia"/>
          <w:sz w:val="24"/>
          <w:szCs w:val="24"/>
        </w:rPr>
        <w:tab/>
        <w:t xml:space="preserve">  </w:t>
      </w:r>
      <w:r w:rsidR="00DA0D6C">
        <w:rPr>
          <w:rFonts w:ascii="Georgia" w:eastAsia="Malgun Gothic" w:hAnsi="Georgia" w:cs="Georgia"/>
          <w:sz w:val="24"/>
          <w:szCs w:val="24"/>
        </w:rPr>
        <w:tab/>
        <w:t xml:space="preserve">  EXECUTION OF AN INTERLOCAL AGREEMENT AND A TEMPORARY </w:t>
      </w:r>
      <w:r w:rsidR="00DA0D6C">
        <w:rPr>
          <w:rFonts w:ascii="Georgia" w:eastAsia="Malgun Gothic" w:hAnsi="Georgia" w:cs="Georgia"/>
          <w:sz w:val="24"/>
          <w:szCs w:val="24"/>
        </w:rPr>
        <w:tab/>
        <w:t xml:space="preserve">  EASEMENT WITH CAMERON COUNTY DRAINAGE DISTRICT NO. 5; </w:t>
      </w:r>
      <w:r w:rsidR="00DA0D6C">
        <w:rPr>
          <w:rFonts w:ascii="Georgia" w:eastAsia="Malgun Gothic" w:hAnsi="Georgia" w:cs="Georgia"/>
          <w:sz w:val="24"/>
          <w:szCs w:val="24"/>
        </w:rPr>
        <w:tab/>
        <w:t xml:space="preserve">  AUTHORIZING THE EXECUTION OF AN EASEMENT AGREEMENT </w:t>
      </w:r>
      <w:r w:rsidR="00DA0D6C">
        <w:rPr>
          <w:rFonts w:ascii="Georgia" w:eastAsia="Malgun Gothic" w:hAnsi="Georgia" w:cs="Georgia"/>
          <w:sz w:val="24"/>
          <w:szCs w:val="24"/>
        </w:rPr>
        <w:tab/>
        <w:t xml:space="preserve">  </w:t>
      </w:r>
      <w:r w:rsidR="00DA0D6C">
        <w:rPr>
          <w:rFonts w:ascii="Georgia" w:eastAsia="Malgun Gothic" w:hAnsi="Georgia" w:cs="Georgia"/>
          <w:sz w:val="24"/>
          <w:szCs w:val="24"/>
        </w:rPr>
        <w:tab/>
        <w:t xml:space="preserve">  WITH HARLINGEN COUNTRY CLUB; AND OTHER MATTERS IN </w:t>
      </w:r>
      <w:r w:rsidR="00DA0D6C">
        <w:rPr>
          <w:rFonts w:ascii="Georgia" w:eastAsia="Malgun Gothic" w:hAnsi="Georgia" w:cs="Georgia"/>
          <w:sz w:val="24"/>
          <w:szCs w:val="24"/>
        </w:rPr>
        <w:tab/>
        <w:t xml:space="preserve"> </w:t>
      </w:r>
      <w:r w:rsidR="00DA0D6C">
        <w:rPr>
          <w:rFonts w:ascii="Georgia" w:eastAsia="Malgun Gothic" w:hAnsi="Georgia" w:cs="Georgia"/>
          <w:sz w:val="24"/>
          <w:szCs w:val="24"/>
        </w:rPr>
        <w:tab/>
        <w:t xml:space="preserve">  CONNECTION THEREWITH.</w:t>
      </w:r>
    </w:p>
    <w:p w14:paraId="6729BD9F" w14:textId="6DA1C6CA" w:rsidR="00DA0D6C" w:rsidRDefault="00DA0D6C"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DISCUSSION AND POSSIBLE ACTION TO APPROVE A RESOLUTION </w:t>
      </w:r>
      <w:r>
        <w:rPr>
          <w:rFonts w:ascii="Georgia" w:eastAsia="Malgun Gothic" w:hAnsi="Georgia" w:cs="Georgia"/>
          <w:sz w:val="24"/>
          <w:szCs w:val="24"/>
        </w:rPr>
        <w:tab/>
        <w:t xml:space="preserve">  APPROVING A GRANT AGREEMENT IN THE AMOUNT OF $70,922 AND </w:t>
      </w:r>
      <w:r>
        <w:rPr>
          <w:rFonts w:ascii="Georgia" w:eastAsia="Malgun Gothic" w:hAnsi="Georgia" w:cs="Georgia"/>
          <w:sz w:val="24"/>
          <w:szCs w:val="24"/>
        </w:rPr>
        <w:tab/>
        <w:t xml:space="preserve">  AN ESCROW AGREEMENT RELATING THERETO; AUTHORIZING THE </w:t>
      </w:r>
      <w:r>
        <w:rPr>
          <w:rFonts w:ascii="Georgia" w:eastAsia="Malgun Gothic" w:hAnsi="Georgia" w:cs="Georgia"/>
          <w:sz w:val="24"/>
          <w:szCs w:val="24"/>
        </w:rPr>
        <w:tab/>
        <w:t xml:space="preserve">  MAYOR AND CITY SECRETARY, OR THEIR DESIGNEES, TO EXECUTE </w:t>
      </w:r>
      <w:r>
        <w:rPr>
          <w:rFonts w:ascii="Georgia" w:eastAsia="Malgun Gothic" w:hAnsi="Georgia" w:cs="Georgia"/>
          <w:sz w:val="24"/>
          <w:szCs w:val="24"/>
        </w:rPr>
        <w:tab/>
        <w:t xml:space="preserve">  ANY AND ALL DOCUMENTS RELATED TEHRETO; AND OTHER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Pr>
          <w:rFonts w:ascii="Georgia" w:eastAsia="Malgun Gothic" w:hAnsi="Georgia" w:cs="Georgia"/>
          <w:sz w:val="24"/>
          <w:szCs w:val="24"/>
        </w:rPr>
        <w:tab/>
        <w:t xml:space="preserve">  MATTERS IN CONNECTION THEREWITH.</w:t>
      </w:r>
    </w:p>
    <w:p w14:paraId="1FC85359" w14:textId="1ED5E650" w:rsidR="00DA0D6C" w:rsidRDefault="00DA0D6C"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DISCUSSION AND POSSIBLE ACTION TO APPROVE AN ORDINANCE </w:t>
      </w:r>
      <w:r>
        <w:rPr>
          <w:rFonts w:ascii="Georgia" w:eastAsia="Malgun Gothic" w:hAnsi="Georgia" w:cs="Georgia"/>
          <w:sz w:val="24"/>
          <w:szCs w:val="24"/>
        </w:rPr>
        <w:tab/>
        <w:t xml:space="preserve">  AUTHORIZING THE ISSUANCE OF ‘CITY OF PALM VALLEY, TEXAS </w:t>
      </w:r>
      <w:r>
        <w:rPr>
          <w:rFonts w:ascii="Georgia" w:eastAsia="Malgun Gothic" w:hAnsi="Georgia" w:cs="Georgia"/>
          <w:sz w:val="24"/>
          <w:szCs w:val="24"/>
        </w:rPr>
        <w:tab/>
        <w:t xml:space="preserve">  </w:t>
      </w:r>
      <w:r>
        <w:rPr>
          <w:rFonts w:ascii="Georgia" w:eastAsia="Malgun Gothic" w:hAnsi="Georgia" w:cs="Georgia"/>
          <w:sz w:val="24"/>
          <w:szCs w:val="24"/>
        </w:rPr>
        <w:tab/>
        <w:t xml:space="preserve">  COMBINATION TAX AND SUBORDINATE LIEN REVENUE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Pr>
          <w:rFonts w:ascii="Georgia" w:eastAsia="Malgun Gothic" w:hAnsi="Georgia" w:cs="Georgia"/>
          <w:sz w:val="24"/>
          <w:szCs w:val="24"/>
        </w:rPr>
        <w:tab/>
        <w:t xml:space="preserve">  CERTIFICATES OF OBLIGATION, TAXABLE SERIES 2021” PROVIDING </w:t>
      </w:r>
      <w:r>
        <w:rPr>
          <w:rFonts w:ascii="Georgia" w:eastAsia="Malgun Gothic" w:hAnsi="Georgia" w:cs="Georgia"/>
          <w:sz w:val="24"/>
          <w:szCs w:val="24"/>
        </w:rPr>
        <w:tab/>
        <w:t xml:space="preserve">  FOR THE PAYMENT OF SAID CERTIFICATES BY THE LEVY OF AN AD </w:t>
      </w:r>
      <w:r>
        <w:rPr>
          <w:rFonts w:ascii="Georgia" w:eastAsia="Malgun Gothic" w:hAnsi="Georgia" w:cs="Georgia"/>
          <w:sz w:val="24"/>
          <w:szCs w:val="24"/>
        </w:rPr>
        <w:tab/>
        <w:t xml:space="preserve">  VALOREM TAX UPON ALL TAXABLE PROPERTY WITHIN THE CITY </w:t>
      </w:r>
      <w:r>
        <w:rPr>
          <w:rFonts w:ascii="Georgia" w:eastAsia="Malgun Gothic" w:hAnsi="Georgia" w:cs="Georgia"/>
          <w:sz w:val="24"/>
          <w:szCs w:val="24"/>
        </w:rPr>
        <w:tab/>
        <w:t xml:space="preserve">  AND FURTHER SECURING SAID CERTIFICATES BY A SUBORDINATE </w:t>
      </w:r>
      <w:r>
        <w:rPr>
          <w:rFonts w:ascii="Georgia" w:eastAsia="Malgun Gothic" w:hAnsi="Georgia" w:cs="Georgia"/>
          <w:sz w:val="24"/>
          <w:szCs w:val="24"/>
        </w:rPr>
        <w:tab/>
        <w:t xml:space="preserve">  AND INFERIOR LIEN ON AND PLEDGE OF THE PLEDGED REVENUES </w:t>
      </w:r>
      <w:r>
        <w:rPr>
          <w:rFonts w:ascii="Georgia" w:eastAsia="Malgun Gothic" w:hAnsi="Georgia" w:cs="Georgia"/>
          <w:sz w:val="24"/>
          <w:szCs w:val="24"/>
        </w:rPr>
        <w:tab/>
        <w:t xml:space="preserve">  OF THE SYSTEM; AUTHORIZING THE EXECUTION OF ANY </w:t>
      </w:r>
      <w:r>
        <w:rPr>
          <w:rFonts w:ascii="Georgia" w:eastAsia="Malgun Gothic" w:hAnsi="Georgia" w:cs="Georgia"/>
          <w:sz w:val="24"/>
          <w:szCs w:val="24"/>
        </w:rPr>
        <w:tab/>
        <w:t xml:space="preserve"> </w:t>
      </w:r>
      <w:r>
        <w:rPr>
          <w:rFonts w:ascii="Georgia" w:eastAsia="Malgun Gothic" w:hAnsi="Georgia" w:cs="Georgia"/>
          <w:sz w:val="24"/>
          <w:szCs w:val="24"/>
        </w:rPr>
        <w:tab/>
      </w:r>
      <w:r>
        <w:rPr>
          <w:rFonts w:ascii="Georgia" w:eastAsia="Malgun Gothic" w:hAnsi="Georgia" w:cs="Georgia"/>
          <w:sz w:val="24"/>
          <w:szCs w:val="24"/>
        </w:rPr>
        <w:tab/>
        <w:t xml:space="preserve">  </w:t>
      </w:r>
      <w:r>
        <w:rPr>
          <w:rFonts w:ascii="Georgia" w:eastAsia="Malgun Gothic" w:hAnsi="Georgia" w:cs="Georgia"/>
          <w:sz w:val="24"/>
          <w:szCs w:val="24"/>
        </w:rPr>
        <w:lastRenderedPageBreak/>
        <w:tab/>
        <w:t xml:space="preserve"> NECESSARY ENGAGEMENT AGREEMENT WITH THE CITY’S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sidR="00221DF2">
        <w:rPr>
          <w:rFonts w:ascii="Georgia" w:eastAsia="Malgun Gothic" w:hAnsi="Georgia" w:cs="Georgia"/>
          <w:sz w:val="24"/>
          <w:szCs w:val="24"/>
        </w:rPr>
        <w:tab/>
        <w:t xml:space="preserve"> </w:t>
      </w:r>
      <w:r>
        <w:rPr>
          <w:rFonts w:ascii="Georgia" w:eastAsia="Malgun Gothic" w:hAnsi="Georgia" w:cs="Georgia"/>
          <w:sz w:val="24"/>
          <w:szCs w:val="24"/>
        </w:rPr>
        <w:t xml:space="preserve">FINANCIAL ADVISORS; AND OTHER MATTERS INCIDENT AND </w:t>
      </w:r>
      <w:r>
        <w:rPr>
          <w:rFonts w:ascii="Georgia" w:eastAsia="Malgun Gothic" w:hAnsi="Georgia" w:cs="Georgia"/>
          <w:sz w:val="24"/>
          <w:szCs w:val="24"/>
        </w:rPr>
        <w:tab/>
        <w:t xml:space="preserve"> </w:t>
      </w:r>
      <w:r>
        <w:rPr>
          <w:rFonts w:ascii="Georgia" w:eastAsia="Malgun Gothic" w:hAnsi="Georgia" w:cs="Georgia"/>
          <w:sz w:val="24"/>
          <w:szCs w:val="24"/>
        </w:rPr>
        <w:tab/>
        <w:t xml:space="preserve">  </w:t>
      </w:r>
      <w:r>
        <w:rPr>
          <w:rFonts w:ascii="Georgia" w:eastAsia="Malgun Gothic" w:hAnsi="Georgia" w:cs="Georgia"/>
          <w:sz w:val="24"/>
          <w:szCs w:val="24"/>
        </w:rPr>
        <w:tab/>
        <w:t xml:space="preserve"> RELATED THERETO.</w:t>
      </w:r>
    </w:p>
    <w:p w14:paraId="19F67D11" w14:textId="0E8A9E87" w:rsidR="00372DF1" w:rsidRDefault="00372DF1"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w:t>
      </w:r>
      <w:r w:rsidR="00C80914">
        <w:rPr>
          <w:rFonts w:ascii="Georgia" w:eastAsia="Malgun Gothic" w:hAnsi="Georgia" w:cs="Georgia"/>
          <w:sz w:val="24"/>
          <w:szCs w:val="24"/>
        </w:rPr>
        <w:t xml:space="preserve">DISCUSSION AND POSSIBLE ACTION REGARDING APPEAL ON A STOP </w:t>
      </w:r>
      <w:r w:rsidR="00C80914">
        <w:rPr>
          <w:rFonts w:ascii="Georgia" w:eastAsia="Malgun Gothic" w:hAnsi="Georgia" w:cs="Georgia"/>
          <w:sz w:val="24"/>
          <w:szCs w:val="24"/>
        </w:rPr>
        <w:tab/>
        <w:t xml:space="preserve"> WORK ORDER ISSUED FOR 5401 GUAVA CIRCLE – PROPERTY </w:t>
      </w:r>
      <w:r w:rsidR="00C80914">
        <w:rPr>
          <w:rFonts w:ascii="Georgia" w:eastAsia="Malgun Gothic" w:hAnsi="Georgia" w:cs="Georgia"/>
          <w:sz w:val="24"/>
          <w:szCs w:val="24"/>
        </w:rPr>
        <w:tab/>
        <w:t xml:space="preserve"> </w:t>
      </w:r>
      <w:r w:rsidR="00C80914">
        <w:rPr>
          <w:rFonts w:ascii="Georgia" w:eastAsia="Malgun Gothic" w:hAnsi="Georgia" w:cs="Georgia"/>
          <w:sz w:val="24"/>
          <w:szCs w:val="24"/>
        </w:rPr>
        <w:tab/>
        <w:t xml:space="preserve"> </w:t>
      </w:r>
      <w:r w:rsidR="00C80914">
        <w:rPr>
          <w:rFonts w:ascii="Georgia" w:eastAsia="Malgun Gothic" w:hAnsi="Georgia" w:cs="Georgia"/>
          <w:sz w:val="24"/>
          <w:szCs w:val="24"/>
        </w:rPr>
        <w:tab/>
        <w:t xml:space="preserve"> OWNERS: JESUS AND SANDRA ELIZONDO</w:t>
      </w:r>
      <w:r>
        <w:rPr>
          <w:rFonts w:ascii="Georgia" w:eastAsia="Malgun Gothic" w:hAnsi="Georgia" w:cs="Georgia"/>
          <w:sz w:val="24"/>
          <w:szCs w:val="24"/>
        </w:rPr>
        <w:t>.</w:t>
      </w:r>
    </w:p>
    <w:p w14:paraId="3C259D9F" w14:textId="00A631C3" w:rsidR="003B0360" w:rsidRDefault="003B0360" w:rsidP="00830ADB">
      <w:pPr>
        <w:numPr>
          <w:ilvl w:val="0"/>
          <w:numId w:val="1"/>
        </w:numPr>
        <w:spacing w:line="240" w:lineRule="auto"/>
        <w:jc w:val="both"/>
        <w:rPr>
          <w:rFonts w:ascii="Georgia" w:eastAsia="Malgun Gothic" w:hAnsi="Georgia" w:cs="Georgia"/>
          <w:sz w:val="24"/>
          <w:szCs w:val="24"/>
        </w:rPr>
      </w:pPr>
      <w:r>
        <w:rPr>
          <w:rFonts w:ascii="Georgia" w:eastAsia="Malgun Gothic" w:hAnsi="Georgia" w:cs="Georgia"/>
          <w:sz w:val="24"/>
          <w:szCs w:val="24"/>
        </w:rPr>
        <w:t xml:space="preserve"> DISCUSSION AND POSSIBLE ACTION TO ADDRESS ALLEGED </w:t>
      </w:r>
      <w:r>
        <w:rPr>
          <w:rFonts w:ascii="Georgia" w:eastAsia="Malgun Gothic" w:hAnsi="Georgia" w:cs="Georgia"/>
          <w:sz w:val="24"/>
          <w:szCs w:val="24"/>
        </w:rPr>
        <w:tab/>
        <w:t xml:space="preserve"> </w:t>
      </w:r>
      <w:r>
        <w:rPr>
          <w:rFonts w:ascii="Georgia" w:eastAsia="Malgun Gothic" w:hAnsi="Georgia" w:cs="Georgia"/>
          <w:sz w:val="24"/>
          <w:szCs w:val="24"/>
        </w:rPr>
        <w:tab/>
      </w:r>
      <w:r>
        <w:rPr>
          <w:rFonts w:ascii="Georgia" w:eastAsia="Malgun Gothic" w:hAnsi="Georgia" w:cs="Georgia"/>
          <w:sz w:val="24"/>
          <w:szCs w:val="24"/>
        </w:rPr>
        <w:tab/>
        <w:t xml:space="preserve"> ORDINANCE VIOLATIONS AT 5100 PAPAYA CIRCLE – PROPERTY </w:t>
      </w:r>
      <w:r>
        <w:rPr>
          <w:rFonts w:ascii="Georgia" w:eastAsia="Malgun Gothic" w:hAnsi="Georgia" w:cs="Georgia"/>
          <w:sz w:val="24"/>
          <w:szCs w:val="24"/>
        </w:rPr>
        <w:tab/>
        <w:t xml:space="preserve"> </w:t>
      </w:r>
      <w:r>
        <w:rPr>
          <w:rFonts w:ascii="Georgia" w:eastAsia="Malgun Gothic" w:hAnsi="Georgia" w:cs="Georgia"/>
          <w:sz w:val="24"/>
          <w:szCs w:val="24"/>
        </w:rPr>
        <w:tab/>
        <w:t xml:space="preserve"> OWNERS: MIKE AND WENDY BULLOCK.</w:t>
      </w:r>
    </w:p>
    <w:p w14:paraId="268036EC" w14:textId="676026AE" w:rsidR="003B0360" w:rsidRPr="003B0360" w:rsidRDefault="00372DF1" w:rsidP="00451547">
      <w:pPr>
        <w:numPr>
          <w:ilvl w:val="0"/>
          <w:numId w:val="1"/>
        </w:numPr>
        <w:spacing w:line="240" w:lineRule="auto"/>
        <w:jc w:val="both"/>
        <w:rPr>
          <w:rFonts w:ascii="Georgia" w:eastAsia="Malgun Gothic" w:hAnsi="Georgia" w:cs="Georgia"/>
          <w:sz w:val="24"/>
          <w:szCs w:val="24"/>
        </w:rPr>
      </w:pPr>
      <w:r w:rsidRPr="003B0360">
        <w:rPr>
          <w:rFonts w:ascii="Georgia" w:eastAsia="Malgun Gothic" w:hAnsi="Georgia" w:cs="Georgia"/>
          <w:sz w:val="24"/>
          <w:szCs w:val="24"/>
        </w:rPr>
        <w:t xml:space="preserve"> </w:t>
      </w:r>
      <w:r w:rsidR="003B0360" w:rsidRPr="003B0360">
        <w:rPr>
          <w:rFonts w:ascii="Georgia" w:eastAsia="Malgun Gothic" w:hAnsi="Georgia" w:cs="Georgia"/>
          <w:sz w:val="24"/>
          <w:szCs w:val="24"/>
        </w:rPr>
        <w:t xml:space="preserve">DISCUSSION AND POSSIBLE ACTION TO ADOPT AN ORDINANCE </w:t>
      </w:r>
      <w:r w:rsidR="003B0360" w:rsidRPr="003B0360">
        <w:rPr>
          <w:rFonts w:ascii="Georgia" w:eastAsia="Malgun Gothic" w:hAnsi="Georgia" w:cs="Georgia"/>
          <w:sz w:val="24"/>
          <w:szCs w:val="24"/>
        </w:rPr>
        <w:tab/>
        <w:t xml:space="preserve">  </w:t>
      </w:r>
      <w:r w:rsidR="003B0360" w:rsidRPr="003B0360">
        <w:rPr>
          <w:rFonts w:ascii="Georgia" w:eastAsia="Malgun Gothic" w:hAnsi="Georgia" w:cs="Georgia"/>
          <w:sz w:val="24"/>
          <w:szCs w:val="24"/>
        </w:rPr>
        <w:tab/>
        <w:t xml:space="preserve"> APPROVING A NEGOTIATED RESOLUTION BETWEEN THE CITY OF </w:t>
      </w:r>
      <w:r w:rsidR="003B0360" w:rsidRPr="003B0360">
        <w:rPr>
          <w:rFonts w:ascii="Georgia" w:eastAsia="Malgun Gothic" w:hAnsi="Georgia" w:cs="Georgia"/>
          <w:sz w:val="24"/>
          <w:szCs w:val="24"/>
        </w:rPr>
        <w:tab/>
        <w:t xml:space="preserve">  </w:t>
      </w:r>
      <w:r w:rsidR="00DA0D6C">
        <w:rPr>
          <w:rFonts w:ascii="Georgia" w:eastAsia="Malgun Gothic" w:hAnsi="Georgia" w:cs="Georgia"/>
          <w:sz w:val="24"/>
          <w:szCs w:val="24"/>
        </w:rPr>
        <w:tab/>
        <w:t xml:space="preserve"> </w:t>
      </w:r>
      <w:r w:rsidR="003B0360" w:rsidRPr="003B0360">
        <w:rPr>
          <w:rFonts w:ascii="Georgia" w:eastAsia="Malgun Gothic" w:hAnsi="Georgia" w:cs="Georgia"/>
          <w:sz w:val="24"/>
          <w:szCs w:val="24"/>
        </w:rPr>
        <w:t xml:space="preserve">PALM VALLEY AND TEXAS GAS SERVICE REGARDING THE </w:t>
      </w:r>
      <w:r w:rsidR="003B0360" w:rsidRPr="003B0360">
        <w:rPr>
          <w:rFonts w:ascii="Georgia" w:eastAsia="Malgun Gothic" w:hAnsi="Georgia" w:cs="Georgia"/>
          <w:sz w:val="24"/>
          <w:szCs w:val="24"/>
        </w:rPr>
        <w:tab/>
        <w:t xml:space="preserve"> </w:t>
      </w:r>
      <w:r w:rsidR="003B0360" w:rsidRPr="003B0360">
        <w:rPr>
          <w:rFonts w:ascii="Georgia" w:eastAsia="Malgun Gothic" w:hAnsi="Georgia" w:cs="Georgia"/>
          <w:sz w:val="24"/>
          <w:szCs w:val="24"/>
        </w:rPr>
        <w:tab/>
        <w:t xml:space="preserve">  </w:t>
      </w:r>
      <w:r w:rsidR="003B0360" w:rsidRPr="003B0360">
        <w:rPr>
          <w:rFonts w:ascii="Georgia" w:eastAsia="Malgun Gothic" w:hAnsi="Georgia" w:cs="Georgia"/>
          <w:sz w:val="24"/>
          <w:szCs w:val="24"/>
        </w:rPr>
        <w:tab/>
        <w:t xml:space="preserve"> </w:t>
      </w:r>
      <w:r w:rsidR="003B0360" w:rsidRPr="003B0360">
        <w:rPr>
          <w:rFonts w:ascii="Georgia" w:eastAsia="Malgun Gothic" w:hAnsi="Georgia" w:cs="Georgia"/>
          <w:sz w:val="24"/>
          <w:szCs w:val="24"/>
        </w:rPr>
        <w:tab/>
        <w:t xml:space="preserve"> COMPANY’S APRIL 29, 2021 COST OF SERVICE ADJUSTMENT </w:t>
      </w:r>
      <w:r w:rsidR="003B0360" w:rsidRPr="003B0360">
        <w:rPr>
          <w:rFonts w:ascii="Georgia" w:eastAsia="Malgun Gothic" w:hAnsi="Georgia" w:cs="Georgia"/>
          <w:sz w:val="24"/>
          <w:szCs w:val="24"/>
        </w:rPr>
        <w:tab/>
        <w:t xml:space="preserve"> </w:t>
      </w:r>
      <w:r w:rsidR="003B0360" w:rsidRPr="003B0360">
        <w:rPr>
          <w:rFonts w:ascii="Georgia" w:eastAsia="Malgun Gothic" w:hAnsi="Georgia" w:cs="Georgia"/>
          <w:sz w:val="24"/>
          <w:szCs w:val="24"/>
        </w:rPr>
        <w:tab/>
      </w:r>
      <w:r w:rsidR="003B0360" w:rsidRPr="003B0360">
        <w:rPr>
          <w:rFonts w:ascii="Georgia" w:eastAsia="Malgun Gothic" w:hAnsi="Georgia" w:cs="Georgia"/>
          <w:sz w:val="24"/>
          <w:szCs w:val="24"/>
        </w:rPr>
        <w:tab/>
        <w:t xml:space="preserve"> (‘COSA’) AND OTHER RELATED PROVISIONS.</w:t>
      </w:r>
    </w:p>
    <w:p w14:paraId="1D62118C" w14:textId="11D540A0" w:rsidR="00372DF1" w:rsidRPr="00372DF1" w:rsidRDefault="00B77FBA" w:rsidP="00372DF1">
      <w:pPr>
        <w:pBdr>
          <w:top w:val="single" w:sz="4" w:space="1" w:color="auto"/>
          <w:left w:val="single" w:sz="4" w:space="4" w:color="auto"/>
          <w:bottom w:val="single" w:sz="4" w:space="1" w:color="auto"/>
          <w:right w:val="single" w:sz="4" w:space="4" w:color="auto"/>
        </w:pBdr>
        <w:spacing w:line="240" w:lineRule="auto"/>
        <w:ind w:left="420" w:hanging="420"/>
        <w:jc w:val="both"/>
        <w:rPr>
          <w:rFonts w:ascii="Georgia" w:eastAsia="Malgun Gothic" w:hAnsi="Georgia" w:cs="Georgia"/>
          <w:sz w:val="22"/>
          <w:szCs w:val="22"/>
        </w:rPr>
      </w:pPr>
      <w:r>
        <w:rPr>
          <w:rFonts w:ascii="Georgia" w:eastAsia="Malgun Gothic" w:hAnsi="Georgia" w:cs="Georgia"/>
          <w:sz w:val="24"/>
          <w:szCs w:val="24"/>
        </w:rPr>
        <w:tab/>
      </w:r>
      <w:r w:rsidR="00F02026">
        <w:rPr>
          <w:rFonts w:ascii="Georgia" w:eastAsia="Malgun Gothic" w:hAnsi="Georgia" w:cs="Georgia"/>
          <w:sz w:val="22"/>
          <w:szCs w:val="22"/>
        </w:rPr>
        <w:t xml:space="preserve">The following items are of a routine or administrative nature.  All items will be acted upon by one vote, without being discussed separately UNLESS REQUESTED BY A COUNCIL MEMBER.  Items withdrawn from the Consent Agenda for individual consideration in their normal sequence will be heard after the remainder of </w:t>
      </w:r>
      <w:r w:rsidR="00AA7D90">
        <w:rPr>
          <w:rFonts w:ascii="Georgia" w:eastAsia="Malgun Gothic" w:hAnsi="Georgia" w:cs="Georgia"/>
          <w:sz w:val="22"/>
          <w:szCs w:val="22"/>
        </w:rPr>
        <w:t>the Consent</w:t>
      </w:r>
      <w:r w:rsidR="00F02026">
        <w:rPr>
          <w:rFonts w:ascii="Georgia" w:eastAsia="Malgun Gothic" w:hAnsi="Georgia" w:cs="Georgia"/>
          <w:sz w:val="22"/>
          <w:szCs w:val="22"/>
        </w:rPr>
        <w:t xml:space="preserve"> Agenda has been acted upon.</w:t>
      </w:r>
      <w:r w:rsidR="00AA7D90" w:rsidRPr="00372DF1">
        <w:rPr>
          <w:rFonts w:ascii="Georgia" w:eastAsia="Malgun Gothic" w:hAnsi="Georgia" w:cs="Georgia"/>
          <w:sz w:val="22"/>
          <w:szCs w:val="22"/>
        </w:rPr>
        <w:t xml:space="preserve"> </w:t>
      </w:r>
    </w:p>
    <w:p w14:paraId="779F4C1C" w14:textId="0CDF2376" w:rsidR="00F02026" w:rsidRDefault="003B0360" w:rsidP="00F02026">
      <w:pPr>
        <w:rPr>
          <w:rFonts w:ascii="Georgia" w:eastAsia="Malgun Gothic" w:hAnsi="Georgia" w:cs="Georgia"/>
          <w:sz w:val="22"/>
          <w:szCs w:val="22"/>
        </w:rPr>
      </w:pPr>
      <w:r>
        <w:rPr>
          <w:rFonts w:ascii="Georgia" w:eastAsia="Malgun Gothic" w:hAnsi="Georgia" w:cs="Georgia"/>
          <w:sz w:val="22"/>
          <w:szCs w:val="22"/>
        </w:rPr>
        <w:t>1</w:t>
      </w:r>
      <w:r w:rsidR="00DA0D6C">
        <w:rPr>
          <w:rFonts w:ascii="Georgia" w:eastAsia="Malgun Gothic" w:hAnsi="Georgia" w:cs="Georgia"/>
          <w:sz w:val="22"/>
          <w:szCs w:val="22"/>
        </w:rPr>
        <w:t>2</w:t>
      </w:r>
      <w:r w:rsidR="00372DF1">
        <w:rPr>
          <w:rFonts w:ascii="Georgia" w:eastAsia="Malgun Gothic" w:hAnsi="Georgia" w:cs="Georgia"/>
          <w:sz w:val="22"/>
          <w:szCs w:val="22"/>
        </w:rPr>
        <w:t xml:space="preserve">.   </w:t>
      </w:r>
      <w:r w:rsidR="00AA7D90">
        <w:rPr>
          <w:rFonts w:ascii="Georgia" w:eastAsia="Malgun Gothic" w:hAnsi="Georgia" w:cs="Georgia"/>
          <w:sz w:val="22"/>
          <w:szCs w:val="22"/>
        </w:rPr>
        <w:t>CONSENT</w:t>
      </w:r>
      <w:r w:rsidR="00F02026">
        <w:rPr>
          <w:rFonts w:ascii="Georgia" w:eastAsia="Malgun Gothic" w:hAnsi="Georgia" w:cs="Georgia"/>
          <w:sz w:val="22"/>
          <w:szCs w:val="22"/>
        </w:rPr>
        <w:t xml:space="preserve"> AGENDA:</w:t>
      </w:r>
    </w:p>
    <w:p w14:paraId="0CE97AD1" w14:textId="0AFC1625" w:rsidR="00BC25FB" w:rsidRDefault="00BC25FB" w:rsidP="00F02026">
      <w:pPr>
        <w:rPr>
          <w:rFonts w:ascii="Georgia" w:eastAsia="Malgun Gothic" w:hAnsi="Georgia" w:cs="Georgia"/>
          <w:sz w:val="22"/>
          <w:szCs w:val="22"/>
        </w:rPr>
      </w:pPr>
      <w:r>
        <w:rPr>
          <w:rFonts w:ascii="Georgia" w:eastAsia="Malgun Gothic" w:hAnsi="Georgia" w:cs="Georgia"/>
          <w:sz w:val="22"/>
          <w:szCs w:val="22"/>
        </w:rPr>
        <w:t xml:space="preserve">      A.  DISCUSSION AND POSSIBLE ACTION TO APPROVE A RESOLUTION TO </w:t>
      </w:r>
      <w:r>
        <w:rPr>
          <w:rFonts w:ascii="Georgia" w:eastAsia="Malgun Gothic" w:hAnsi="Georgia" w:cs="Georgia"/>
          <w:sz w:val="22"/>
          <w:szCs w:val="22"/>
        </w:rPr>
        <w:tab/>
      </w:r>
      <w:r>
        <w:rPr>
          <w:rFonts w:ascii="Georgia" w:eastAsia="Malgun Gothic" w:hAnsi="Georgia" w:cs="Georgia"/>
          <w:sz w:val="22"/>
          <w:szCs w:val="22"/>
        </w:rPr>
        <w:tab/>
        <w:t xml:space="preserve">  DESIGNATE BY OFFICIAL ACTION, AN OFFICER OR EMPLOYEE TO </w:t>
      </w:r>
      <w:r>
        <w:rPr>
          <w:rFonts w:ascii="Georgia" w:eastAsia="Malgun Gothic" w:hAnsi="Georgia" w:cs="Georgia"/>
          <w:sz w:val="22"/>
          <w:szCs w:val="22"/>
        </w:rPr>
        <w:tab/>
        <w:t xml:space="preserve"> </w:t>
      </w:r>
      <w:r>
        <w:rPr>
          <w:rFonts w:ascii="Georgia" w:eastAsia="Malgun Gothic" w:hAnsi="Georgia" w:cs="Georgia"/>
          <w:sz w:val="22"/>
          <w:szCs w:val="22"/>
        </w:rPr>
        <w:tab/>
      </w:r>
      <w:r>
        <w:rPr>
          <w:rFonts w:ascii="Georgia" w:eastAsia="Malgun Gothic" w:hAnsi="Georgia" w:cs="Georgia"/>
          <w:sz w:val="22"/>
          <w:szCs w:val="22"/>
        </w:rPr>
        <w:tab/>
        <w:t xml:space="preserve">  CALCULATE THE NO-NEW-REVENUE AND THE VOTER-APPROVAL TAX </w:t>
      </w:r>
      <w:r>
        <w:rPr>
          <w:rFonts w:ascii="Georgia" w:eastAsia="Malgun Gothic" w:hAnsi="Georgia" w:cs="Georgia"/>
          <w:sz w:val="22"/>
          <w:szCs w:val="22"/>
        </w:rPr>
        <w:tab/>
      </w:r>
      <w:r>
        <w:rPr>
          <w:rFonts w:ascii="Georgia" w:eastAsia="Malgun Gothic" w:hAnsi="Georgia" w:cs="Georgia"/>
          <w:sz w:val="22"/>
          <w:szCs w:val="22"/>
        </w:rPr>
        <w:tab/>
        <w:t xml:space="preserve">  RATES FOR THE CITY OF PALM VALLEY.</w:t>
      </w:r>
    </w:p>
    <w:p w14:paraId="03EA34FB" w14:textId="185D94C9" w:rsidR="003B0360" w:rsidRDefault="003B0360" w:rsidP="00F02026">
      <w:pPr>
        <w:rPr>
          <w:rFonts w:ascii="Georgia" w:eastAsia="Malgun Gothic" w:hAnsi="Georgia" w:cs="Georgia"/>
          <w:sz w:val="22"/>
          <w:szCs w:val="22"/>
        </w:rPr>
      </w:pPr>
      <w:r>
        <w:rPr>
          <w:rFonts w:ascii="Georgia" w:eastAsia="Malgun Gothic" w:hAnsi="Georgia" w:cs="Georgia"/>
          <w:sz w:val="22"/>
          <w:szCs w:val="22"/>
        </w:rPr>
        <w:t xml:space="preserve">      B.  DISCUSSION AND POSSIBLE ACTION TO ADOPT AN ORDINANCE </w:t>
      </w:r>
      <w:r>
        <w:rPr>
          <w:rFonts w:ascii="Georgia" w:eastAsia="Malgun Gothic" w:hAnsi="Georgia" w:cs="Georgia"/>
          <w:sz w:val="22"/>
          <w:szCs w:val="22"/>
        </w:rPr>
        <w:tab/>
      </w:r>
      <w:r>
        <w:rPr>
          <w:rFonts w:ascii="Georgia" w:eastAsia="Malgun Gothic" w:hAnsi="Georgia" w:cs="Georgia"/>
          <w:sz w:val="22"/>
          <w:szCs w:val="22"/>
        </w:rPr>
        <w:tab/>
      </w:r>
      <w:r>
        <w:rPr>
          <w:rFonts w:ascii="Georgia" w:eastAsia="Malgun Gothic" w:hAnsi="Georgia" w:cs="Georgia"/>
          <w:sz w:val="22"/>
          <w:szCs w:val="22"/>
        </w:rPr>
        <w:tab/>
        <w:t xml:space="preserve">  ADJUSTING THE BUDGET FOR FISCAL YEAR 2020-21 TO ACCOUNT </w:t>
      </w:r>
      <w:r>
        <w:rPr>
          <w:rFonts w:ascii="Georgia" w:eastAsia="Malgun Gothic" w:hAnsi="Georgia" w:cs="Georgia"/>
          <w:sz w:val="22"/>
          <w:szCs w:val="22"/>
        </w:rPr>
        <w:tab/>
        <w:t xml:space="preserve"> </w:t>
      </w:r>
      <w:r>
        <w:rPr>
          <w:rFonts w:ascii="Georgia" w:eastAsia="Malgun Gothic" w:hAnsi="Georgia" w:cs="Georgia"/>
          <w:sz w:val="22"/>
          <w:szCs w:val="22"/>
        </w:rPr>
        <w:tab/>
      </w:r>
      <w:r>
        <w:rPr>
          <w:rFonts w:ascii="Georgia" w:eastAsia="Malgun Gothic" w:hAnsi="Georgia" w:cs="Georgia"/>
          <w:sz w:val="22"/>
          <w:szCs w:val="22"/>
        </w:rPr>
        <w:tab/>
        <w:t xml:space="preserve">  FOR THE FOLLOWING:</w:t>
      </w:r>
    </w:p>
    <w:p w14:paraId="05E0A8D2" w14:textId="7D52AB25" w:rsidR="003B0360" w:rsidRDefault="003B0360" w:rsidP="00F02026">
      <w:pPr>
        <w:rPr>
          <w:rFonts w:ascii="Georgia" w:eastAsia="Malgun Gothic" w:hAnsi="Georgia" w:cs="Georgia"/>
          <w:sz w:val="22"/>
          <w:szCs w:val="22"/>
        </w:rPr>
      </w:pPr>
      <w:r>
        <w:rPr>
          <w:rFonts w:ascii="Georgia" w:eastAsia="Malgun Gothic" w:hAnsi="Georgia" w:cs="Georgia"/>
          <w:sz w:val="22"/>
          <w:szCs w:val="22"/>
        </w:rPr>
        <w:tab/>
      </w:r>
      <w:r>
        <w:rPr>
          <w:rFonts w:ascii="Georgia" w:eastAsia="Malgun Gothic" w:hAnsi="Georgia" w:cs="Georgia"/>
          <w:sz w:val="22"/>
          <w:szCs w:val="22"/>
        </w:rPr>
        <w:tab/>
      </w:r>
      <w:r>
        <w:rPr>
          <w:rFonts w:ascii="Georgia" w:eastAsia="Malgun Gothic" w:hAnsi="Georgia" w:cs="Georgia"/>
          <w:sz w:val="22"/>
          <w:szCs w:val="22"/>
        </w:rPr>
        <w:tab/>
        <w:t xml:space="preserve">1.  Computer Programmer </w:t>
      </w:r>
    </w:p>
    <w:p w14:paraId="76763806" w14:textId="3E603EDC" w:rsidR="003B0360" w:rsidRDefault="003B0360" w:rsidP="00F02026">
      <w:pPr>
        <w:rPr>
          <w:rFonts w:ascii="Georgia" w:eastAsia="Malgun Gothic" w:hAnsi="Georgia" w:cs="Georgia"/>
          <w:sz w:val="22"/>
          <w:szCs w:val="22"/>
        </w:rPr>
      </w:pPr>
      <w:r>
        <w:rPr>
          <w:rFonts w:ascii="Georgia" w:eastAsia="Malgun Gothic" w:hAnsi="Georgia" w:cs="Georgia"/>
          <w:sz w:val="22"/>
          <w:szCs w:val="22"/>
        </w:rPr>
        <w:tab/>
      </w:r>
      <w:r>
        <w:rPr>
          <w:rFonts w:ascii="Georgia" w:eastAsia="Malgun Gothic" w:hAnsi="Georgia" w:cs="Georgia"/>
          <w:sz w:val="22"/>
          <w:szCs w:val="22"/>
        </w:rPr>
        <w:tab/>
      </w:r>
      <w:r>
        <w:rPr>
          <w:rFonts w:ascii="Georgia" w:eastAsia="Malgun Gothic" w:hAnsi="Georgia" w:cs="Georgia"/>
          <w:sz w:val="22"/>
          <w:szCs w:val="22"/>
        </w:rPr>
        <w:tab/>
        <w:t xml:space="preserve">2.  </w:t>
      </w:r>
      <w:r w:rsidR="001A3C7B">
        <w:rPr>
          <w:rFonts w:ascii="Georgia" w:eastAsia="Malgun Gothic" w:hAnsi="Georgia" w:cs="Georgia"/>
          <w:sz w:val="22"/>
          <w:szCs w:val="22"/>
        </w:rPr>
        <w:t>P</w:t>
      </w:r>
      <w:r>
        <w:rPr>
          <w:rFonts w:ascii="Georgia" w:eastAsia="Malgun Gothic" w:hAnsi="Georgia" w:cs="Georgia"/>
          <w:sz w:val="22"/>
          <w:szCs w:val="22"/>
        </w:rPr>
        <w:t>olice Dept. payroll</w:t>
      </w:r>
    </w:p>
    <w:p w14:paraId="3B285692" w14:textId="1364CBE9" w:rsidR="003B0360" w:rsidRDefault="003B0360" w:rsidP="00F02026">
      <w:pPr>
        <w:rPr>
          <w:rFonts w:ascii="Georgia" w:eastAsia="Malgun Gothic" w:hAnsi="Georgia" w:cs="Georgia"/>
          <w:sz w:val="22"/>
          <w:szCs w:val="22"/>
        </w:rPr>
      </w:pPr>
      <w:r>
        <w:rPr>
          <w:rFonts w:ascii="Georgia" w:eastAsia="Malgun Gothic" w:hAnsi="Georgia" w:cs="Georgia"/>
          <w:sz w:val="22"/>
          <w:szCs w:val="22"/>
        </w:rPr>
        <w:tab/>
      </w:r>
      <w:r>
        <w:rPr>
          <w:rFonts w:ascii="Georgia" w:eastAsia="Malgun Gothic" w:hAnsi="Georgia" w:cs="Georgia"/>
          <w:sz w:val="22"/>
          <w:szCs w:val="22"/>
        </w:rPr>
        <w:tab/>
      </w:r>
      <w:r>
        <w:rPr>
          <w:rFonts w:ascii="Georgia" w:eastAsia="Malgun Gothic" w:hAnsi="Georgia" w:cs="Georgia"/>
          <w:sz w:val="22"/>
          <w:szCs w:val="22"/>
        </w:rPr>
        <w:tab/>
      </w:r>
      <w:r w:rsidR="001A3C7B">
        <w:rPr>
          <w:rFonts w:ascii="Georgia" w:eastAsia="Malgun Gothic" w:hAnsi="Georgia" w:cs="Georgia"/>
          <w:sz w:val="22"/>
          <w:szCs w:val="22"/>
        </w:rPr>
        <w:t>3</w:t>
      </w:r>
      <w:r>
        <w:rPr>
          <w:rFonts w:ascii="Georgia" w:eastAsia="Malgun Gothic" w:hAnsi="Georgia" w:cs="Georgia"/>
          <w:sz w:val="22"/>
          <w:szCs w:val="22"/>
        </w:rPr>
        <w:t>.  Miscellaneous – Administrative</w:t>
      </w:r>
    </w:p>
    <w:p w14:paraId="587ADF53" w14:textId="2436528F" w:rsidR="003B0360" w:rsidRDefault="003B0360" w:rsidP="00F02026">
      <w:pPr>
        <w:rPr>
          <w:rFonts w:ascii="Georgia" w:eastAsia="Malgun Gothic" w:hAnsi="Georgia" w:cs="Georgia"/>
          <w:sz w:val="22"/>
          <w:szCs w:val="22"/>
        </w:rPr>
      </w:pPr>
      <w:r>
        <w:rPr>
          <w:rFonts w:ascii="Georgia" w:eastAsia="Malgun Gothic" w:hAnsi="Georgia" w:cs="Georgia"/>
          <w:sz w:val="22"/>
          <w:szCs w:val="22"/>
        </w:rPr>
        <w:tab/>
      </w:r>
      <w:r>
        <w:rPr>
          <w:rFonts w:ascii="Georgia" w:eastAsia="Malgun Gothic" w:hAnsi="Georgia" w:cs="Georgia"/>
          <w:sz w:val="22"/>
          <w:szCs w:val="22"/>
        </w:rPr>
        <w:tab/>
      </w:r>
      <w:r>
        <w:rPr>
          <w:rFonts w:ascii="Georgia" w:eastAsia="Malgun Gothic" w:hAnsi="Georgia" w:cs="Georgia"/>
          <w:sz w:val="22"/>
          <w:szCs w:val="22"/>
        </w:rPr>
        <w:tab/>
      </w:r>
      <w:r w:rsidR="001A3C7B">
        <w:rPr>
          <w:rFonts w:ascii="Georgia" w:eastAsia="Malgun Gothic" w:hAnsi="Georgia" w:cs="Georgia"/>
          <w:sz w:val="22"/>
          <w:szCs w:val="22"/>
        </w:rPr>
        <w:t>4</w:t>
      </w:r>
      <w:r>
        <w:rPr>
          <w:rFonts w:ascii="Georgia" w:eastAsia="Malgun Gothic" w:hAnsi="Georgia" w:cs="Georgia"/>
          <w:sz w:val="22"/>
          <w:szCs w:val="22"/>
        </w:rPr>
        <w:t xml:space="preserve">.  New line items (Water): water distribution/wastewater; South Ditch </w:t>
      </w:r>
      <w:r w:rsidR="001A3C7B">
        <w:rPr>
          <w:rFonts w:ascii="Georgia" w:eastAsia="Malgun Gothic" w:hAnsi="Georgia" w:cs="Georgia"/>
          <w:sz w:val="22"/>
          <w:szCs w:val="22"/>
        </w:rPr>
        <w:tab/>
      </w:r>
      <w:r w:rsidR="001A3C7B">
        <w:rPr>
          <w:rFonts w:ascii="Georgia" w:eastAsia="Malgun Gothic" w:hAnsi="Georgia" w:cs="Georgia"/>
          <w:sz w:val="22"/>
          <w:szCs w:val="22"/>
        </w:rPr>
        <w:tab/>
      </w:r>
      <w:r w:rsidR="001A3C7B">
        <w:rPr>
          <w:rFonts w:ascii="Georgia" w:eastAsia="Malgun Gothic" w:hAnsi="Georgia" w:cs="Georgia"/>
          <w:sz w:val="22"/>
          <w:szCs w:val="22"/>
        </w:rPr>
        <w:tab/>
        <w:t xml:space="preserve">       </w:t>
      </w:r>
      <w:r>
        <w:rPr>
          <w:rFonts w:ascii="Georgia" w:eastAsia="Malgun Gothic" w:hAnsi="Georgia" w:cs="Georgia"/>
          <w:sz w:val="22"/>
          <w:szCs w:val="22"/>
        </w:rPr>
        <w:t>Drainage Improvem</w:t>
      </w:r>
      <w:r w:rsidR="001A3C7B">
        <w:rPr>
          <w:rFonts w:ascii="Georgia" w:eastAsia="Malgun Gothic" w:hAnsi="Georgia" w:cs="Georgia"/>
          <w:sz w:val="22"/>
          <w:szCs w:val="22"/>
        </w:rPr>
        <w:t>ents; stormwater drainage</w:t>
      </w:r>
    </w:p>
    <w:p w14:paraId="3537BC18" w14:textId="0A28B0BC" w:rsidR="00F02026" w:rsidRDefault="00F02026" w:rsidP="00F02026">
      <w:pPr>
        <w:spacing w:after="0"/>
        <w:rPr>
          <w:rFonts w:ascii="Georgia" w:eastAsia="Malgun Gothic" w:hAnsi="Georgia" w:cs="Georgia"/>
          <w:sz w:val="22"/>
          <w:szCs w:val="22"/>
        </w:rPr>
      </w:pPr>
      <w:r>
        <w:rPr>
          <w:rFonts w:ascii="Georgia" w:eastAsia="Malgun Gothic" w:hAnsi="Georgia" w:cs="Georgia"/>
          <w:sz w:val="22"/>
          <w:szCs w:val="22"/>
        </w:rPr>
        <w:tab/>
      </w:r>
      <w:r w:rsidR="001B18DA">
        <w:rPr>
          <w:rFonts w:ascii="Georgia" w:eastAsia="Malgun Gothic" w:hAnsi="Georgia" w:cs="Georgia"/>
          <w:sz w:val="22"/>
          <w:szCs w:val="22"/>
        </w:rPr>
        <w:t xml:space="preserve">  </w:t>
      </w:r>
      <w:r w:rsidR="001A3C7B">
        <w:rPr>
          <w:rFonts w:ascii="Georgia" w:eastAsia="Malgun Gothic" w:hAnsi="Georgia" w:cs="Georgia"/>
          <w:sz w:val="22"/>
          <w:szCs w:val="22"/>
        </w:rPr>
        <w:t>C</w:t>
      </w:r>
      <w:r>
        <w:rPr>
          <w:rFonts w:ascii="Georgia" w:eastAsia="Malgun Gothic" w:hAnsi="Georgia" w:cs="Georgia"/>
          <w:sz w:val="22"/>
          <w:szCs w:val="22"/>
        </w:rPr>
        <w:t xml:space="preserve">. </w:t>
      </w:r>
      <w:r w:rsidR="001B18DA">
        <w:rPr>
          <w:rFonts w:ascii="Georgia" w:eastAsia="Malgun Gothic" w:hAnsi="Georgia" w:cs="Georgia"/>
          <w:sz w:val="22"/>
          <w:szCs w:val="22"/>
        </w:rPr>
        <w:t xml:space="preserve"> </w:t>
      </w:r>
      <w:r>
        <w:rPr>
          <w:rFonts w:ascii="Georgia" w:eastAsia="Malgun Gothic" w:hAnsi="Georgia" w:cs="Georgia"/>
          <w:sz w:val="22"/>
          <w:szCs w:val="22"/>
        </w:rPr>
        <w:t xml:space="preserve">Police Monthly Report – </w:t>
      </w:r>
      <w:r w:rsidR="00BC25FB">
        <w:rPr>
          <w:rFonts w:ascii="Georgia" w:eastAsia="Malgun Gothic" w:hAnsi="Georgia" w:cs="Georgia"/>
          <w:sz w:val="22"/>
          <w:szCs w:val="22"/>
        </w:rPr>
        <w:t>June</w:t>
      </w:r>
      <w:r>
        <w:rPr>
          <w:rFonts w:ascii="Georgia" w:eastAsia="Malgun Gothic" w:hAnsi="Georgia" w:cs="Georgia"/>
          <w:sz w:val="22"/>
          <w:szCs w:val="22"/>
        </w:rPr>
        <w:t xml:space="preserve"> 202</w:t>
      </w:r>
      <w:r w:rsidR="00F40D11">
        <w:rPr>
          <w:rFonts w:ascii="Georgia" w:eastAsia="Malgun Gothic" w:hAnsi="Georgia" w:cs="Georgia"/>
          <w:sz w:val="22"/>
          <w:szCs w:val="22"/>
        </w:rPr>
        <w:t>1</w:t>
      </w:r>
    </w:p>
    <w:p w14:paraId="3637AA2E" w14:textId="5EC607AD" w:rsidR="00F02026" w:rsidRDefault="00C31E76" w:rsidP="00F02026">
      <w:pPr>
        <w:spacing w:after="0"/>
        <w:rPr>
          <w:rFonts w:ascii="Georgia" w:eastAsia="Malgun Gothic" w:hAnsi="Georgia" w:cs="Georgia"/>
          <w:sz w:val="22"/>
          <w:szCs w:val="22"/>
        </w:rPr>
      </w:pPr>
      <w:r>
        <w:rPr>
          <w:rFonts w:ascii="Georgia" w:eastAsia="Malgun Gothic" w:hAnsi="Georgia" w:cs="Georgia"/>
          <w:sz w:val="22"/>
          <w:szCs w:val="22"/>
        </w:rPr>
        <w:tab/>
        <w:t xml:space="preserve">  </w:t>
      </w:r>
      <w:r w:rsidR="001A3C7B">
        <w:rPr>
          <w:rFonts w:ascii="Georgia" w:eastAsia="Malgun Gothic" w:hAnsi="Georgia" w:cs="Georgia"/>
          <w:sz w:val="22"/>
          <w:szCs w:val="22"/>
        </w:rPr>
        <w:t>D</w:t>
      </w:r>
      <w:r>
        <w:rPr>
          <w:rFonts w:ascii="Georgia" w:eastAsia="Malgun Gothic" w:hAnsi="Georgia" w:cs="Georgia"/>
          <w:sz w:val="22"/>
          <w:szCs w:val="22"/>
        </w:rPr>
        <w:t xml:space="preserve">. </w:t>
      </w:r>
      <w:r w:rsidR="002D0626">
        <w:rPr>
          <w:rFonts w:ascii="Georgia" w:eastAsia="Malgun Gothic" w:hAnsi="Georgia" w:cs="Georgia"/>
          <w:sz w:val="22"/>
          <w:szCs w:val="22"/>
        </w:rPr>
        <w:t xml:space="preserve"> </w:t>
      </w:r>
      <w:r w:rsidR="00F02026">
        <w:rPr>
          <w:rFonts w:ascii="Georgia" w:eastAsia="Malgun Gothic" w:hAnsi="Georgia" w:cs="Georgia"/>
          <w:sz w:val="22"/>
          <w:szCs w:val="22"/>
        </w:rPr>
        <w:t xml:space="preserve">Municipal Court Monthly Report – </w:t>
      </w:r>
      <w:r w:rsidR="00BC25FB">
        <w:rPr>
          <w:rFonts w:ascii="Georgia" w:eastAsia="Malgun Gothic" w:hAnsi="Georgia" w:cs="Georgia"/>
          <w:sz w:val="22"/>
          <w:szCs w:val="22"/>
        </w:rPr>
        <w:t>June</w:t>
      </w:r>
      <w:r w:rsidR="00F02026">
        <w:rPr>
          <w:rFonts w:ascii="Georgia" w:eastAsia="Malgun Gothic" w:hAnsi="Georgia" w:cs="Georgia"/>
          <w:sz w:val="22"/>
          <w:szCs w:val="22"/>
        </w:rPr>
        <w:t xml:space="preserve"> 202</w:t>
      </w:r>
      <w:r w:rsidR="00F40D11">
        <w:rPr>
          <w:rFonts w:ascii="Georgia" w:eastAsia="Malgun Gothic" w:hAnsi="Georgia" w:cs="Georgia"/>
          <w:sz w:val="22"/>
          <w:szCs w:val="22"/>
        </w:rPr>
        <w:t>1</w:t>
      </w:r>
    </w:p>
    <w:p w14:paraId="108868CD" w14:textId="12979876" w:rsidR="00F02026" w:rsidRDefault="00F02026" w:rsidP="00F02026">
      <w:pPr>
        <w:spacing w:after="0"/>
        <w:rPr>
          <w:rFonts w:ascii="Georgia" w:eastAsia="Malgun Gothic" w:hAnsi="Georgia" w:cs="Georgia"/>
          <w:sz w:val="22"/>
          <w:szCs w:val="22"/>
        </w:rPr>
      </w:pPr>
      <w:r>
        <w:rPr>
          <w:rFonts w:ascii="Georgia" w:eastAsia="Malgun Gothic" w:hAnsi="Georgia" w:cs="Georgia"/>
          <w:sz w:val="22"/>
          <w:szCs w:val="22"/>
        </w:rPr>
        <w:tab/>
      </w:r>
      <w:r w:rsidR="001B18DA">
        <w:rPr>
          <w:rFonts w:ascii="Georgia" w:eastAsia="Malgun Gothic" w:hAnsi="Georgia" w:cs="Georgia"/>
          <w:sz w:val="22"/>
          <w:szCs w:val="22"/>
        </w:rPr>
        <w:t xml:space="preserve">  </w:t>
      </w:r>
      <w:r w:rsidR="001A3C7B">
        <w:rPr>
          <w:rFonts w:ascii="Georgia" w:eastAsia="Malgun Gothic" w:hAnsi="Georgia" w:cs="Georgia"/>
          <w:sz w:val="22"/>
          <w:szCs w:val="22"/>
        </w:rPr>
        <w:t>E</w:t>
      </w:r>
      <w:r w:rsidR="00E317B9">
        <w:rPr>
          <w:rFonts w:ascii="Georgia" w:eastAsia="Malgun Gothic" w:hAnsi="Georgia" w:cs="Georgia"/>
          <w:sz w:val="22"/>
          <w:szCs w:val="22"/>
        </w:rPr>
        <w:t>.</w:t>
      </w:r>
      <w:r>
        <w:rPr>
          <w:rFonts w:ascii="Georgia" w:eastAsia="Malgun Gothic" w:hAnsi="Georgia" w:cs="Georgia"/>
          <w:sz w:val="22"/>
          <w:szCs w:val="22"/>
        </w:rPr>
        <w:t xml:space="preserve"> </w:t>
      </w:r>
      <w:r w:rsidR="001B18DA">
        <w:rPr>
          <w:rFonts w:ascii="Georgia" w:eastAsia="Malgun Gothic" w:hAnsi="Georgia" w:cs="Georgia"/>
          <w:sz w:val="22"/>
          <w:szCs w:val="22"/>
        </w:rPr>
        <w:t xml:space="preserve"> </w:t>
      </w:r>
      <w:r>
        <w:rPr>
          <w:rFonts w:ascii="Georgia" w:eastAsia="Malgun Gothic" w:hAnsi="Georgia" w:cs="Georgia"/>
          <w:sz w:val="22"/>
          <w:szCs w:val="22"/>
        </w:rPr>
        <w:t xml:space="preserve">Monthly Investment Report – </w:t>
      </w:r>
      <w:r w:rsidR="00BC25FB">
        <w:rPr>
          <w:rFonts w:ascii="Georgia" w:eastAsia="Malgun Gothic" w:hAnsi="Georgia" w:cs="Georgia"/>
          <w:sz w:val="22"/>
          <w:szCs w:val="22"/>
        </w:rPr>
        <w:t>June</w:t>
      </w:r>
      <w:r>
        <w:rPr>
          <w:rFonts w:ascii="Georgia" w:eastAsia="Malgun Gothic" w:hAnsi="Georgia" w:cs="Georgia"/>
          <w:sz w:val="22"/>
          <w:szCs w:val="22"/>
        </w:rPr>
        <w:t xml:space="preserve"> 202</w:t>
      </w:r>
      <w:r w:rsidR="00F40D11">
        <w:rPr>
          <w:rFonts w:ascii="Georgia" w:eastAsia="Malgun Gothic" w:hAnsi="Georgia" w:cs="Georgia"/>
          <w:sz w:val="22"/>
          <w:szCs w:val="22"/>
        </w:rPr>
        <w:t>1</w:t>
      </w:r>
    </w:p>
    <w:p w14:paraId="5C293BE4" w14:textId="65A89FB9" w:rsidR="00F02026" w:rsidRDefault="00F02026" w:rsidP="00F02026">
      <w:pPr>
        <w:spacing w:after="0"/>
        <w:rPr>
          <w:rFonts w:ascii="Georgia" w:eastAsia="Malgun Gothic" w:hAnsi="Georgia" w:cs="Georgia"/>
          <w:sz w:val="22"/>
          <w:szCs w:val="22"/>
        </w:rPr>
      </w:pPr>
      <w:r>
        <w:rPr>
          <w:rFonts w:ascii="Georgia" w:eastAsia="Malgun Gothic" w:hAnsi="Georgia" w:cs="Georgia"/>
          <w:sz w:val="22"/>
          <w:szCs w:val="22"/>
        </w:rPr>
        <w:tab/>
      </w:r>
      <w:r w:rsidR="001B18DA">
        <w:rPr>
          <w:rFonts w:ascii="Georgia" w:eastAsia="Malgun Gothic" w:hAnsi="Georgia" w:cs="Georgia"/>
          <w:sz w:val="22"/>
          <w:szCs w:val="22"/>
        </w:rPr>
        <w:t xml:space="preserve">  </w:t>
      </w:r>
      <w:r w:rsidR="001A3C7B">
        <w:rPr>
          <w:rFonts w:ascii="Georgia" w:eastAsia="Malgun Gothic" w:hAnsi="Georgia" w:cs="Georgia"/>
          <w:sz w:val="22"/>
          <w:szCs w:val="22"/>
        </w:rPr>
        <w:t>F</w:t>
      </w:r>
      <w:r>
        <w:rPr>
          <w:rFonts w:ascii="Georgia" w:eastAsia="Malgun Gothic" w:hAnsi="Georgia" w:cs="Georgia"/>
          <w:sz w:val="22"/>
          <w:szCs w:val="22"/>
        </w:rPr>
        <w:t>.</w:t>
      </w:r>
      <w:r w:rsidR="001B18DA">
        <w:rPr>
          <w:rFonts w:ascii="Georgia" w:eastAsia="Malgun Gothic" w:hAnsi="Georgia" w:cs="Georgia"/>
          <w:sz w:val="22"/>
          <w:szCs w:val="22"/>
        </w:rPr>
        <w:t xml:space="preserve">  </w:t>
      </w:r>
      <w:r>
        <w:rPr>
          <w:rFonts w:ascii="Georgia" w:eastAsia="Malgun Gothic" w:hAnsi="Georgia" w:cs="Georgia"/>
          <w:sz w:val="22"/>
          <w:szCs w:val="22"/>
        </w:rPr>
        <w:t xml:space="preserve">Monthly Financial Report (budget) – </w:t>
      </w:r>
      <w:r w:rsidR="00BC25FB">
        <w:rPr>
          <w:rFonts w:ascii="Georgia" w:eastAsia="Malgun Gothic" w:hAnsi="Georgia" w:cs="Georgia"/>
          <w:sz w:val="22"/>
          <w:szCs w:val="22"/>
        </w:rPr>
        <w:t>June</w:t>
      </w:r>
      <w:r>
        <w:rPr>
          <w:rFonts w:ascii="Georgia" w:eastAsia="Malgun Gothic" w:hAnsi="Georgia" w:cs="Georgia"/>
          <w:sz w:val="22"/>
          <w:szCs w:val="22"/>
        </w:rPr>
        <w:t xml:space="preserve"> 202</w:t>
      </w:r>
      <w:r w:rsidR="00F40D11">
        <w:rPr>
          <w:rFonts w:ascii="Georgia" w:eastAsia="Malgun Gothic" w:hAnsi="Georgia" w:cs="Georgia"/>
          <w:sz w:val="22"/>
          <w:szCs w:val="22"/>
        </w:rPr>
        <w:t>1</w:t>
      </w:r>
    </w:p>
    <w:p w14:paraId="34EB753E" w14:textId="70F53E8B" w:rsidR="00F02026" w:rsidRDefault="00F02026" w:rsidP="00F02026">
      <w:pPr>
        <w:spacing w:after="0"/>
        <w:rPr>
          <w:rFonts w:ascii="Georgia" w:eastAsia="Malgun Gothic" w:hAnsi="Georgia" w:cs="Georgia"/>
          <w:sz w:val="22"/>
          <w:szCs w:val="22"/>
        </w:rPr>
      </w:pPr>
      <w:r>
        <w:rPr>
          <w:rFonts w:ascii="Georgia" w:eastAsia="Malgun Gothic" w:hAnsi="Georgia" w:cs="Georgia"/>
          <w:sz w:val="22"/>
          <w:szCs w:val="22"/>
        </w:rPr>
        <w:tab/>
      </w:r>
      <w:r w:rsidR="001B18DA">
        <w:rPr>
          <w:rFonts w:ascii="Georgia" w:eastAsia="Malgun Gothic" w:hAnsi="Georgia" w:cs="Georgia"/>
          <w:sz w:val="22"/>
          <w:szCs w:val="22"/>
        </w:rPr>
        <w:t xml:space="preserve">  </w:t>
      </w:r>
      <w:r w:rsidR="001A3C7B">
        <w:rPr>
          <w:rFonts w:ascii="Georgia" w:eastAsia="Malgun Gothic" w:hAnsi="Georgia" w:cs="Georgia"/>
          <w:sz w:val="22"/>
          <w:szCs w:val="22"/>
        </w:rPr>
        <w:t>G</w:t>
      </w:r>
      <w:r w:rsidR="00BC25FB">
        <w:rPr>
          <w:rFonts w:ascii="Georgia" w:eastAsia="Malgun Gothic" w:hAnsi="Georgia" w:cs="Georgia"/>
          <w:sz w:val="22"/>
          <w:szCs w:val="22"/>
        </w:rPr>
        <w:t>.</w:t>
      </w:r>
      <w:r>
        <w:rPr>
          <w:rFonts w:ascii="Georgia" w:eastAsia="Malgun Gothic" w:hAnsi="Georgia" w:cs="Georgia"/>
          <w:sz w:val="22"/>
          <w:szCs w:val="22"/>
        </w:rPr>
        <w:t xml:space="preserve"> </w:t>
      </w:r>
      <w:r w:rsidR="001B18DA">
        <w:rPr>
          <w:rFonts w:ascii="Georgia" w:eastAsia="Malgun Gothic" w:hAnsi="Georgia" w:cs="Georgia"/>
          <w:sz w:val="22"/>
          <w:szCs w:val="22"/>
        </w:rPr>
        <w:t xml:space="preserve"> </w:t>
      </w:r>
      <w:r>
        <w:rPr>
          <w:rFonts w:ascii="Georgia" w:eastAsia="Malgun Gothic" w:hAnsi="Georgia" w:cs="Georgia"/>
          <w:sz w:val="22"/>
          <w:szCs w:val="22"/>
        </w:rPr>
        <w:t xml:space="preserve">Monthly Check Listings – </w:t>
      </w:r>
      <w:r w:rsidR="00BC25FB">
        <w:rPr>
          <w:rFonts w:ascii="Georgia" w:eastAsia="Malgun Gothic" w:hAnsi="Georgia" w:cs="Georgia"/>
          <w:sz w:val="22"/>
          <w:szCs w:val="22"/>
        </w:rPr>
        <w:t>June</w:t>
      </w:r>
      <w:r w:rsidR="00EB776B">
        <w:rPr>
          <w:rFonts w:ascii="Georgia" w:eastAsia="Malgun Gothic" w:hAnsi="Georgia" w:cs="Georgia"/>
          <w:sz w:val="22"/>
          <w:szCs w:val="22"/>
        </w:rPr>
        <w:t xml:space="preserve"> </w:t>
      </w:r>
      <w:r>
        <w:rPr>
          <w:rFonts w:ascii="Georgia" w:eastAsia="Malgun Gothic" w:hAnsi="Georgia" w:cs="Georgia"/>
          <w:sz w:val="22"/>
          <w:szCs w:val="22"/>
        </w:rPr>
        <w:t>202</w:t>
      </w:r>
      <w:r w:rsidR="00F40D11">
        <w:rPr>
          <w:rFonts w:ascii="Georgia" w:eastAsia="Malgun Gothic" w:hAnsi="Georgia" w:cs="Georgia"/>
          <w:sz w:val="22"/>
          <w:szCs w:val="22"/>
        </w:rPr>
        <w:t>1</w:t>
      </w:r>
    </w:p>
    <w:p w14:paraId="137256CA" w14:textId="7A57B823" w:rsidR="00C874A3" w:rsidRDefault="000E73F1" w:rsidP="00F02026">
      <w:pPr>
        <w:spacing w:after="0"/>
        <w:rPr>
          <w:rFonts w:ascii="Georgia" w:eastAsia="Malgun Gothic" w:hAnsi="Georgia" w:cs="Georgia"/>
          <w:sz w:val="22"/>
          <w:szCs w:val="22"/>
        </w:rPr>
      </w:pPr>
      <w:r>
        <w:rPr>
          <w:rFonts w:ascii="Georgia" w:eastAsia="Malgun Gothic" w:hAnsi="Georgia" w:cs="Georgia"/>
          <w:sz w:val="22"/>
          <w:szCs w:val="22"/>
        </w:rPr>
        <w:lastRenderedPageBreak/>
        <w:tab/>
        <w:t xml:space="preserve">  </w:t>
      </w:r>
      <w:r w:rsidR="001A3C7B">
        <w:rPr>
          <w:rFonts w:ascii="Georgia" w:eastAsia="Malgun Gothic" w:hAnsi="Georgia" w:cs="Georgia"/>
          <w:sz w:val="22"/>
          <w:szCs w:val="22"/>
        </w:rPr>
        <w:t>H</w:t>
      </w:r>
      <w:r>
        <w:rPr>
          <w:rFonts w:ascii="Georgia" w:eastAsia="Malgun Gothic" w:hAnsi="Georgia" w:cs="Georgia"/>
          <w:sz w:val="22"/>
          <w:szCs w:val="22"/>
        </w:rPr>
        <w:t xml:space="preserve">. </w:t>
      </w:r>
      <w:r w:rsidR="00C31E76">
        <w:rPr>
          <w:rFonts w:ascii="Georgia" w:eastAsia="Malgun Gothic" w:hAnsi="Georgia" w:cs="Georgia"/>
          <w:sz w:val="22"/>
          <w:szCs w:val="22"/>
        </w:rPr>
        <w:t xml:space="preserve"> </w:t>
      </w:r>
      <w:r w:rsidR="00F02026">
        <w:rPr>
          <w:rFonts w:ascii="Georgia" w:eastAsia="Malgun Gothic" w:hAnsi="Georgia" w:cs="Georgia"/>
          <w:sz w:val="22"/>
          <w:szCs w:val="22"/>
        </w:rPr>
        <w:t>Council/staff liaison reports</w:t>
      </w:r>
    </w:p>
    <w:p w14:paraId="0D8BCEF8" w14:textId="38FB45A2" w:rsidR="00C874A3" w:rsidRDefault="00F02026" w:rsidP="00F02026">
      <w:pPr>
        <w:spacing w:after="0"/>
        <w:rPr>
          <w:rFonts w:ascii="Georgia" w:eastAsia="Malgun Gothic" w:hAnsi="Georgia" w:cs="Georgia"/>
          <w:b/>
          <w:bCs/>
          <w:sz w:val="22"/>
          <w:szCs w:val="22"/>
        </w:rPr>
      </w:pPr>
      <w:r>
        <w:rPr>
          <w:rFonts w:ascii="Georgia" w:eastAsia="Malgun Gothic" w:hAnsi="Georgia" w:cs="Georgia"/>
          <w:sz w:val="22"/>
          <w:szCs w:val="22"/>
        </w:rPr>
        <w:tab/>
        <w:t xml:space="preserve"> </w:t>
      </w:r>
      <w:r>
        <w:rPr>
          <w:rFonts w:ascii="Georgia" w:eastAsia="Malgun Gothic" w:hAnsi="Georgia" w:cs="Georgia"/>
          <w:sz w:val="22"/>
          <w:szCs w:val="22"/>
        </w:rPr>
        <w:tab/>
      </w:r>
      <w:r w:rsidR="00C874A3">
        <w:rPr>
          <w:rFonts w:ascii="Georgia" w:eastAsia="Malgun Gothic" w:hAnsi="Georgia" w:cs="Georgia"/>
          <w:sz w:val="22"/>
          <w:szCs w:val="22"/>
        </w:rPr>
        <w:tab/>
      </w:r>
      <w:r w:rsidR="00C874A3">
        <w:rPr>
          <w:rFonts w:ascii="Georgia" w:eastAsia="Malgun Gothic" w:hAnsi="Georgia" w:cs="Georgia"/>
          <w:sz w:val="22"/>
          <w:szCs w:val="22"/>
        </w:rPr>
        <w:tab/>
      </w:r>
    </w:p>
    <w:p w14:paraId="3EB70D0D" w14:textId="340C8C6E" w:rsidR="00023B63" w:rsidRDefault="00F046E7" w:rsidP="00F046E7">
      <w:pPr>
        <w:jc w:val="both"/>
        <w:rPr>
          <w:rFonts w:ascii="Georgia" w:eastAsia="Malgun Gothic" w:hAnsi="Georgia" w:cs="Georgia"/>
          <w:sz w:val="22"/>
          <w:szCs w:val="22"/>
        </w:rPr>
      </w:pPr>
      <w:r>
        <w:rPr>
          <w:rFonts w:ascii="Georgia" w:eastAsia="Malgun Gothic" w:hAnsi="Georgia" w:cs="Georgia"/>
          <w:sz w:val="22"/>
          <w:szCs w:val="22"/>
        </w:rPr>
        <w:t>THE</w:t>
      </w:r>
      <w:r w:rsidR="00826C76">
        <w:rPr>
          <w:rFonts w:ascii="Georgia" w:eastAsia="Malgun Gothic" w:hAnsi="Georgia" w:cs="Georgia"/>
          <w:sz w:val="22"/>
          <w:szCs w:val="22"/>
        </w:rPr>
        <w:t xml:space="preserve"> </w:t>
      </w:r>
      <w:r w:rsidR="008B1020">
        <w:rPr>
          <w:rFonts w:ascii="Georgia" w:eastAsia="Malgun Gothic" w:hAnsi="Georgia" w:cs="Georgia"/>
          <w:sz w:val="22"/>
          <w:szCs w:val="22"/>
        </w:rPr>
        <w:t>CITY COUNCIL OF THE CITY OF PALM VALLEY RESERVES THE RIGHT TO DISCUSS ANY ITEM(S) IN EXECUTIVE SESSION. A CLOSED EXECUTIVE SESSION MAY BE HELD IF THE DISCUSSION OF ANY OF THE ABOVE AGENDA ITEMS CONCERNS ONE OF THE FOLLOWING:</w:t>
      </w:r>
    </w:p>
    <w:p w14:paraId="0F7C777A" w14:textId="3F02322E"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CONTEMPLATED OR PENDING LITIGATION OR MATTERS WHERE </w:t>
      </w:r>
      <w:r>
        <w:rPr>
          <w:rFonts w:ascii="Georgia" w:eastAsia="Malgun Gothic" w:hAnsi="Georgia" w:cs="Georgia"/>
          <w:sz w:val="22"/>
          <w:szCs w:val="22"/>
        </w:rPr>
        <w:tab/>
      </w:r>
      <w:r>
        <w:rPr>
          <w:rFonts w:ascii="Georgia" w:eastAsia="Malgun Gothic" w:hAnsi="Georgia" w:cs="Georgia"/>
          <w:sz w:val="22"/>
          <w:szCs w:val="22"/>
        </w:rPr>
        <w:tab/>
        <w:t xml:space="preserve">LEGAL ADVICE IS REQUESTED OF THE CITY ATTORNEY. SECTION 551.071 OF </w:t>
      </w:r>
      <w:r>
        <w:rPr>
          <w:rFonts w:ascii="Georgia" w:eastAsia="Malgun Gothic" w:hAnsi="Georgia" w:cs="Georgia"/>
          <w:sz w:val="22"/>
          <w:szCs w:val="22"/>
        </w:rPr>
        <w:tab/>
        <w:t>THE TEXAS OPEN MEETINGS ACT.</w:t>
      </w:r>
    </w:p>
    <w:p w14:paraId="35004F4C" w14:textId="0353F050"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THE PURCHASE, EXCHANGE, LEASE, OR VALUE OF REAL PROPERTY, </w:t>
      </w:r>
      <w:r>
        <w:rPr>
          <w:rFonts w:ascii="Georgia" w:eastAsia="Malgun Gothic" w:hAnsi="Georgia" w:cs="Georgia"/>
          <w:sz w:val="22"/>
          <w:szCs w:val="22"/>
        </w:rPr>
        <w:tab/>
        <w:t xml:space="preserve">IF </w:t>
      </w:r>
      <w:r>
        <w:rPr>
          <w:rFonts w:ascii="Georgia" w:eastAsia="Malgun Gothic" w:hAnsi="Georgia" w:cs="Georgia"/>
          <w:sz w:val="22"/>
          <w:szCs w:val="22"/>
        </w:rPr>
        <w:tab/>
      </w:r>
      <w:r>
        <w:rPr>
          <w:rFonts w:ascii="Georgia" w:eastAsia="Malgun Gothic" w:hAnsi="Georgia" w:cs="Georgia"/>
          <w:sz w:val="22"/>
          <w:szCs w:val="22"/>
        </w:rPr>
        <w:tab/>
        <w:t xml:space="preserve">DELIBERATION IN AN OPEN MEETING WOULD HAVE A </w:t>
      </w:r>
      <w:r w:rsidR="00EB7928">
        <w:rPr>
          <w:rFonts w:ascii="Georgia" w:eastAsia="Malgun Gothic" w:hAnsi="Georgia" w:cs="Georgia"/>
          <w:sz w:val="22"/>
          <w:szCs w:val="22"/>
        </w:rPr>
        <w:t xml:space="preserve">DETRIMENTAL </w:t>
      </w:r>
      <w:r w:rsidR="00EB7928">
        <w:rPr>
          <w:rFonts w:ascii="Georgia" w:eastAsia="Malgun Gothic" w:hAnsi="Georgia" w:cs="Georgia"/>
          <w:sz w:val="22"/>
          <w:szCs w:val="22"/>
        </w:rPr>
        <w:tab/>
        <w:t>EFFECT ON THE POSITION OF THE CITY IN</w:t>
      </w:r>
      <w:r>
        <w:rPr>
          <w:rFonts w:ascii="Georgia" w:eastAsia="Malgun Gothic" w:hAnsi="Georgia" w:cs="Georgia"/>
          <w:sz w:val="22"/>
          <w:szCs w:val="22"/>
        </w:rPr>
        <w:tab/>
        <w:t xml:space="preserve">NEGOTIATIONS WITH A THIRD </w:t>
      </w:r>
      <w:r w:rsidR="00EB7928">
        <w:rPr>
          <w:rFonts w:ascii="Georgia" w:eastAsia="Malgun Gothic" w:hAnsi="Georgia" w:cs="Georgia"/>
          <w:sz w:val="22"/>
          <w:szCs w:val="22"/>
        </w:rPr>
        <w:tab/>
      </w:r>
      <w:r>
        <w:rPr>
          <w:rFonts w:ascii="Georgia" w:eastAsia="Malgun Gothic" w:hAnsi="Georgia" w:cs="Georgia"/>
          <w:sz w:val="22"/>
          <w:szCs w:val="22"/>
        </w:rPr>
        <w:t xml:space="preserve">PERSON. SECTION 551.072 OF THE TEXAS OPEN MEETINGS ACT. </w:t>
      </w:r>
    </w:p>
    <w:p w14:paraId="67EEF77D" w14:textId="77777777"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A CONTRACT FOR A PROSPECTIVE GIFT OR DONATION TO THE CITY, IF </w:t>
      </w:r>
      <w:r>
        <w:rPr>
          <w:rFonts w:ascii="Georgia" w:eastAsia="Malgun Gothic" w:hAnsi="Georgia" w:cs="Georgia"/>
          <w:sz w:val="22"/>
          <w:szCs w:val="22"/>
        </w:rPr>
        <w:tab/>
      </w:r>
      <w:r>
        <w:rPr>
          <w:rFonts w:ascii="Georgia" w:eastAsia="Malgun Gothic" w:hAnsi="Georgia" w:cs="Georgia"/>
          <w:sz w:val="22"/>
          <w:szCs w:val="22"/>
        </w:rPr>
        <w:tab/>
        <w:t xml:space="preserve">THE DELIBERATION IN AN OPEN MEETING WOULD HAVE A </w:t>
      </w:r>
      <w:r>
        <w:rPr>
          <w:rFonts w:ascii="Georgia" w:eastAsia="Malgun Gothic" w:hAnsi="Georgia" w:cs="Georgia"/>
          <w:sz w:val="22"/>
          <w:szCs w:val="22"/>
        </w:rPr>
        <w:tab/>
      </w:r>
      <w:r>
        <w:rPr>
          <w:rFonts w:ascii="Georgia" w:eastAsia="Malgun Gothic" w:hAnsi="Georgia" w:cs="Georgia"/>
          <w:sz w:val="22"/>
          <w:szCs w:val="22"/>
        </w:rPr>
        <w:tab/>
        <w:t xml:space="preserve">DETRIMENTAL EFFECT ON THE POSITION OF THE CITY IN </w:t>
      </w:r>
      <w:r>
        <w:rPr>
          <w:rFonts w:ascii="Georgia" w:eastAsia="Malgun Gothic" w:hAnsi="Georgia" w:cs="Georgia"/>
          <w:sz w:val="22"/>
          <w:szCs w:val="22"/>
        </w:rPr>
        <w:tab/>
      </w:r>
      <w:r>
        <w:rPr>
          <w:rFonts w:ascii="Georgia" w:eastAsia="Malgun Gothic" w:hAnsi="Georgia" w:cs="Georgia"/>
          <w:sz w:val="22"/>
          <w:szCs w:val="22"/>
        </w:rPr>
        <w:tab/>
        <w:t xml:space="preserve">NEGOTIATIONS WITH A THIRD PERSON.  SECTION 551.073 OF THE </w:t>
      </w:r>
      <w:r>
        <w:rPr>
          <w:rFonts w:ascii="Georgia" w:eastAsia="Malgun Gothic" w:hAnsi="Georgia" w:cs="Georgia"/>
          <w:sz w:val="22"/>
          <w:szCs w:val="22"/>
        </w:rPr>
        <w:tab/>
      </w:r>
      <w:r>
        <w:rPr>
          <w:rFonts w:ascii="Georgia" w:eastAsia="Malgun Gothic" w:hAnsi="Georgia" w:cs="Georgia"/>
          <w:sz w:val="22"/>
          <w:szCs w:val="22"/>
        </w:rPr>
        <w:tab/>
        <w:t>TEXAS OPEN MEETINGS ACT.</w:t>
      </w:r>
    </w:p>
    <w:p w14:paraId="1C13F66C" w14:textId="7809680C"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PERSONNEL MATTERS INVOLVING THE APPOINTMENT, </w:t>
      </w:r>
      <w:r>
        <w:rPr>
          <w:rFonts w:ascii="Georgia" w:eastAsia="Malgun Gothic" w:hAnsi="Georgia" w:cs="Georgia"/>
          <w:sz w:val="22"/>
          <w:szCs w:val="22"/>
        </w:rPr>
        <w:tab/>
        <w:t xml:space="preserve"> </w:t>
      </w:r>
      <w:r>
        <w:rPr>
          <w:rFonts w:ascii="Georgia" w:eastAsia="Malgun Gothic" w:hAnsi="Georgia" w:cs="Georgia"/>
          <w:sz w:val="22"/>
          <w:szCs w:val="22"/>
        </w:rPr>
        <w:tab/>
        <w:t xml:space="preserve"> </w:t>
      </w:r>
      <w:r>
        <w:rPr>
          <w:rFonts w:ascii="Georgia" w:eastAsia="Malgun Gothic" w:hAnsi="Georgia" w:cs="Georgia"/>
          <w:sz w:val="22"/>
          <w:szCs w:val="22"/>
        </w:rPr>
        <w:tab/>
        <w:t xml:space="preserve"> </w:t>
      </w:r>
      <w:r>
        <w:rPr>
          <w:rFonts w:ascii="Georgia" w:eastAsia="Malgun Gothic" w:hAnsi="Georgia" w:cs="Georgia"/>
          <w:sz w:val="22"/>
          <w:szCs w:val="22"/>
        </w:rPr>
        <w:tab/>
        <w:t xml:space="preserve">EMPLOYMENT, EVALUATION, REASSIGNMENT, DUTIES, DISCIPLINE, OR </w:t>
      </w:r>
      <w:r>
        <w:rPr>
          <w:rFonts w:ascii="Georgia" w:eastAsia="Malgun Gothic" w:hAnsi="Georgia" w:cs="Georgia"/>
          <w:sz w:val="22"/>
          <w:szCs w:val="22"/>
        </w:rPr>
        <w:tab/>
        <w:t xml:space="preserve">DISMISSAL OF A PUBLIC OFFICER OR EMPLOYEE OR TO HEAR A </w:t>
      </w:r>
      <w:r>
        <w:rPr>
          <w:rFonts w:ascii="Georgia" w:eastAsia="Malgun Gothic" w:hAnsi="Georgia" w:cs="Georgia"/>
          <w:sz w:val="22"/>
          <w:szCs w:val="22"/>
        </w:rPr>
        <w:tab/>
        <w:t xml:space="preserve">  </w:t>
      </w:r>
      <w:r>
        <w:rPr>
          <w:rFonts w:ascii="Georgia" w:eastAsia="Malgun Gothic" w:hAnsi="Georgia" w:cs="Georgia"/>
          <w:sz w:val="22"/>
          <w:szCs w:val="22"/>
        </w:rPr>
        <w:tab/>
        <w:t xml:space="preserve">   </w:t>
      </w:r>
      <w:r>
        <w:rPr>
          <w:rFonts w:ascii="Georgia" w:eastAsia="Malgun Gothic" w:hAnsi="Georgia" w:cs="Georgia"/>
          <w:sz w:val="22"/>
          <w:szCs w:val="22"/>
        </w:rPr>
        <w:tab/>
        <w:t xml:space="preserve">COMPLAINT AGAINST AN OFFICER OR EMPLOYEE. SECTION 551.074 OF </w:t>
      </w:r>
      <w:r>
        <w:rPr>
          <w:rFonts w:ascii="Georgia" w:eastAsia="Malgun Gothic" w:hAnsi="Georgia" w:cs="Georgia"/>
          <w:sz w:val="22"/>
          <w:szCs w:val="22"/>
        </w:rPr>
        <w:tab/>
        <w:t xml:space="preserve"> </w:t>
      </w:r>
      <w:r>
        <w:rPr>
          <w:rFonts w:ascii="Georgia" w:eastAsia="Malgun Gothic" w:hAnsi="Georgia" w:cs="Georgia"/>
          <w:sz w:val="22"/>
          <w:szCs w:val="22"/>
        </w:rPr>
        <w:tab/>
        <w:t>THE TEXAS OPEN MEETINGS ACT.</w:t>
      </w:r>
    </w:p>
    <w:p w14:paraId="44E1546B" w14:textId="77777777"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THE DEPLOYMENT OR SPECIFIC OCCASIONS FOR IMPLEMENTATION </w:t>
      </w:r>
      <w:r>
        <w:rPr>
          <w:rFonts w:ascii="Georgia" w:eastAsia="Malgun Gothic" w:hAnsi="Georgia" w:cs="Georgia"/>
          <w:sz w:val="22"/>
          <w:szCs w:val="22"/>
        </w:rPr>
        <w:tab/>
        <w:t xml:space="preserve">OF </w:t>
      </w:r>
      <w:r>
        <w:rPr>
          <w:rFonts w:ascii="Georgia" w:eastAsia="Malgun Gothic" w:hAnsi="Georgia" w:cs="Georgia"/>
          <w:sz w:val="22"/>
          <w:szCs w:val="22"/>
        </w:rPr>
        <w:tab/>
      </w:r>
      <w:r>
        <w:rPr>
          <w:rFonts w:ascii="Georgia" w:eastAsia="Malgun Gothic" w:hAnsi="Georgia" w:cs="Georgia"/>
          <w:sz w:val="22"/>
          <w:szCs w:val="22"/>
        </w:rPr>
        <w:tab/>
        <w:t xml:space="preserve">SECURITY PERSONNEL OR DEVICES. SECTION 551.076 OF THE </w:t>
      </w:r>
      <w:r>
        <w:rPr>
          <w:rFonts w:ascii="Georgia" w:eastAsia="Malgun Gothic" w:hAnsi="Georgia" w:cs="Georgia"/>
          <w:sz w:val="22"/>
          <w:szCs w:val="22"/>
        </w:rPr>
        <w:tab/>
        <w:t xml:space="preserve">TEXAS </w:t>
      </w:r>
      <w:r>
        <w:rPr>
          <w:rFonts w:ascii="Georgia" w:eastAsia="Malgun Gothic" w:hAnsi="Georgia" w:cs="Georgia"/>
          <w:sz w:val="22"/>
          <w:szCs w:val="22"/>
        </w:rPr>
        <w:tab/>
        <w:t xml:space="preserve">OPEN </w:t>
      </w:r>
      <w:r>
        <w:rPr>
          <w:rFonts w:ascii="Georgia" w:eastAsia="Malgun Gothic" w:hAnsi="Georgia" w:cs="Georgia"/>
          <w:sz w:val="22"/>
          <w:szCs w:val="22"/>
        </w:rPr>
        <w:tab/>
        <w:t>MEETINGS ACT.</w:t>
      </w:r>
    </w:p>
    <w:p w14:paraId="137055C8" w14:textId="77777777" w:rsidR="00023B63" w:rsidRDefault="008B1020">
      <w:pPr>
        <w:numPr>
          <w:ilvl w:val="0"/>
          <w:numId w:val="3"/>
        </w:numPr>
        <w:rPr>
          <w:rFonts w:ascii="Georgia" w:eastAsia="Malgun Gothic" w:hAnsi="Georgia" w:cs="Georgia"/>
          <w:sz w:val="22"/>
          <w:szCs w:val="22"/>
        </w:rPr>
      </w:pPr>
      <w:r>
        <w:rPr>
          <w:rFonts w:ascii="Georgia" w:eastAsia="Malgun Gothic" w:hAnsi="Georgia" w:cs="Georgia"/>
          <w:sz w:val="22"/>
          <w:szCs w:val="22"/>
        </w:rPr>
        <w:t xml:space="preserve">DELIBERATIONS REGARDING ECONOMIC DEVELOPMENT </w:t>
      </w:r>
      <w:r>
        <w:rPr>
          <w:rFonts w:ascii="Georgia" w:eastAsia="Malgun Gothic" w:hAnsi="Georgia" w:cs="Georgia"/>
          <w:sz w:val="22"/>
          <w:szCs w:val="22"/>
        </w:rPr>
        <w:tab/>
      </w:r>
      <w:r>
        <w:rPr>
          <w:rFonts w:ascii="Georgia" w:eastAsia="Malgun Gothic" w:hAnsi="Georgia" w:cs="Georgia"/>
          <w:sz w:val="22"/>
          <w:szCs w:val="22"/>
        </w:rPr>
        <w:tab/>
        <w:t>NEGOTIATIONS. SECTION 551.087 OF THE TEXAS OPEN MEETINGS ACT.</w:t>
      </w:r>
    </w:p>
    <w:p w14:paraId="57978304" w14:textId="043E7BA4" w:rsidR="00023B63" w:rsidRDefault="008B1020">
      <w:pPr>
        <w:rPr>
          <w:rFonts w:ascii="Georgia" w:eastAsia="Malgun Gothic" w:hAnsi="Georgia" w:cs="Georgia"/>
          <w:sz w:val="22"/>
          <w:szCs w:val="22"/>
        </w:rPr>
      </w:pPr>
      <w:r>
        <w:rPr>
          <w:rFonts w:ascii="Georgia" w:eastAsia="Malgun Gothic" w:hAnsi="Georgia" w:cs="Georgia"/>
          <w:sz w:val="22"/>
          <w:szCs w:val="22"/>
        </w:rPr>
        <w:t xml:space="preserve">THE UNDERSIGNED AUTHORITY DOES HEREBY CERTIFY THAT THE ABOVE NOTICE OF MEETING IS TRUE AND CORRECT AND THAT SAID NOTICE WAS POSTED ON THE BULLETIN BOARD ON THE OUTSIDE FRONT DOOR OF CITY HALL, 1313. N. STUART PLACE ROAD, PALM VALLEY, TEXAS; A PLACE CONVENIENT AND READILY ACCESSIBLE TO THE GENERAL PUBLIC AT ALL TIMES AND SAID NOTICE WAS POSTED ON </w:t>
      </w:r>
      <w:r w:rsidR="00372DF1">
        <w:rPr>
          <w:rFonts w:ascii="Georgia" w:eastAsia="Malgun Gothic" w:hAnsi="Georgia" w:cs="Georgia"/>
          <w:sz w:val="22"/>
          <w:szCs w:val="22"/>
        </w:rPr>
        <w:t>WEDNESD</w:t>
      </w:r>
      <w:r w:rsidR="00235517">
        <w:rPr>
          <w:rFonts w:ascii="Georgia" w:eastAsia="Malgun Gothic" w:hAnsi="Georgia" w:cs="Georgia"/>
          <w:sz w:val="22"/>
          <w:szCs w:val="22"/>
        </w:rPr>
        <w:t>AY</w:t>
      </w:r>
      <w:r>
        <w:rPr>
          <w:rFonts w:ascii="Georgia" w:eastAsia="Malgun Gothic" w:hAnsi="Georgia" w:cs="Georgia"/>
          <w:sz w:val="22"/>
          <w:szCs w:val="22"/>
        </w:rPr>
        <w:t>,</w:t>
      </w:r>
      <w:r w:rsidR="00235517">
        <w:rPr>
          <w:rFonts w:ascii="Georgia" w:eastAsia="Malgun Gothic" w:hAnsi="Georgia" w:cs="Georgia"/>
          <w:sz w:val="22"/>
          <w:szCs w:val="22"/>
        </w:rPr>
        <w:t xml:space="preserve"> </w:t>
      </w:r>
      <w:r w:rsidR="00AA7D90">
        <w:rPr>
          <w:rFonts w:ascii="Georgia" w:eastAsia="Malgun Gothic" w:hAnsi="Georgia" w:cs="Georgia"/>
          <w:sz w:val="22"/>
          <w:szCs w:val="22"/>
        </w:rPr>
        <w:t>JU</w:t>
      </w:r>
      <w:r w:rsidR="00372DF1">
        <w:rPr>
          <w:rFonts w:ascii="Georgia" w:eastAsia="Malgun Gothic" w:hAnsi="Georgia" w:cs="Georgia"/>
          <w:sz w:val="22"/>
          <w:szCs w:val="22"/>
        </w:rPr>
        <w:t>LY 14</w:t>
      </w:r>
      <w:r w:rsidR="00A00640">
        <w:rPr>
          <w:rFonts w:ascii="Georgia" w:eastAsia="Malgun Gothic" w:hAnsi="Georgia" w:cs="Georgia"/>
          <w:sz w:val="22"/>
          <w:szCs w:val="22"/>
        </w:rPr>
        <w:t>, 2021,</w:t>
      </w:r>
      <w:r w:rsidR="00235517">
        <w:rPr>
          <w:rFonts w:ascii="Georgia" w:eastAsia="Malgun Gothic" w:hAnsi="Georgia" w:cs="Georgia"/>
          <w:sz w:val="22"/>
          <w:szCs w:val="22"/>
        </w:rPr>
        <w:t xml:space="preserve"> </w:t>
      </w:r>
      <w:r>
        <w:rPr>
          <w:rFonts w:ascii="Georgia" w:eastAsia="Malgun Gothic" w:hAnsi="Georgia" w:cs="Georgia"/>
          <w:sz w:val="22"/>
          <w:szCs w:val="22"/>
        </w:rPr>
        <w:t xml:space="preserve">AT </w:t>
      </w:r>
      <w:r w:rsidR="000C3B0B">
        <w:rPr>
          <w:rFonts w:ascii="Georgia" w:eastAsia="Malgun Gothic" w:hAnsi="Georgia" w:cs="Georgia"/>
          <w:sz w:val="22"/>
          <w:szCs w:val="22"/>
        </w:rPr>
        <w:t>__________</w:t>
      </w:r>
      <w:r>
        <w:rPr>
          <w:rFonts w:ascii="Georgia" w:eastAsia="Malgun Gothic" w:hAnsi="Georgia" w:cs="Georgia"/>
          <w:sz w:val="22"/>
          <w:szCs w:val="22"/>
        </w:rPr>
        <w:t xml:space="preserve"> P.M. AND REMAINED SO POSTED CONTINUOUSLY FOR AT LEAST 72 HOURS PRECEDING THE SCHEDULED TIME OF SAID MEETING.</w:t>
      </w:r>
    </w:p>
    <w:p w14:paraId="4E409F54" w14:textId="2DAE336A" w:rsidR="00023B63" w:rsidRDefault="008B1020">
      <w:pPr>
        <w:rPr>
          <w:rFonts w:ascii="Georgia" w:eastAsia="Malgun Gothic" w:hAnsi="Georgia" w:cs="Georgia"/>
          <w:sz w:val="22"/>
          <w:szCs w:val="22"/>
        </w:rPr>
      </w:pPr>
      <w:r>
        <w:rPr>
          <w:rFonts w:ascii="Georgia" w:eastAsia="Malgun Gothic" w:hAnsi="Georgia" w:cs="Georgia"/>
          <w:sz w:val="22"/>
          <w:szCs w:val="22"/>
        </w:rPr>
        <w:t xml:space="preserve">DATED THIS </w:t>
      </w:r>
      <w:r w:rsidR="00F128B9">
        <w:rPr>
          <w:rFonts w:ascii="Georgia" w:eastAsia="Malgun Gothic" w:hAnsi="Georgia" w:cs="Georgia"/>
          <w:sz w:val="22"/>
          <w:szCs w:val="22"/>
        </w:rPr>
        <w:t>1</w:t>
      </w:r>
      <w:r w:rsidR="00372DF1">
        <w:rPr>
          <w:rFonts w:ascii="Georgia" w:eastAsia="Malgun Gothic" w:hAnsi="Georgia" w:cs="Georgia"/>
          <w:sz w:val="22"/>
          <w:szCs w:val="22"/>
        </w:rPr>
        <w:t>4</w:t>
      </w:r>
      <w:r>
        <w:rPr>
          <w:rFonts w:ascii="Georgia" w:eastAsia="Malgun Gothic" w:hAnsi="Georgia" w:cs="Georgia"/>
          <w:sz w:val="22"/>
          <w:szCs w:val="22"/>
        </w:rPr>
        <w:t xml:space="preserve">TH DAY OF </w:t>
      </w:r>
      <w:r w:rsidR="00AA7D90">
        <w:rPr>
          <w:rFonts w:ascii="Georgia" w:eastAsia="Malgun Gothic" w:hAnsi="Georgia" w:cs="Georgia"/>
          <w:sz w:val="22"/>
          <w:szCs w:val="22"/>
        </w:rPr>
        <w:t>JU</w:t>
      </w:r>
      <w:r w:rsidR="00372DF1">
        <w:rPr>
          <w:rFonts w:ascii="Georgia" w:eastAsia="Malgun Gothic" w:hAnsi="Georgia" w:cs="Georgia"/>
          <w:sz w:val="22"/>
          <w:szCs w:val="22"/>
        </w:rPr>
        <w:t>LY</w:t>
      </w:r>
      <w:r>
        <w:rPr>
          <w:rFonts w:ascii="Georgia" w:eastAsia="Malgun Gothic" w:hAnsi="Georgia" w:cs="Georgia"/>
          <w:sz w:val="22"/>
          <w:szCs w:val="22"/>
        </w:rPr>
        <w:t xml:space="preserve"> 202</w:t>
      </w:r>
      <w:r w:rsidR="002C3871">
        <w:rPr>
          <w:rFonts w:ascii="Georgia" w:eastAsia="Malgun Gothic" w:hAnsi="Georgia" w:cs="Georgia"/>
          <w:sz w:val="22"/>
          <w:szCs w:val="22"/>
        </w:rPr>
        <w:t>1</w:t>
      </w:r>
      <w:r>
        <w:rPr>
          <w:rFonts w:ascii="Georgia" w:eastAsia="Malgun Gothic" w:hAnsi="Georgia" w:cs="Georgia"/>
          <w:sz w:val="22"/>
          <w:szCs w:val="22"/>
        </w:rPr>
        <w:t>.</w:t>
      </w:r>
    </w:p>
    <w:p w14:paraId="202D41E5" w14:textId="77777777" w:rsidR="00023B63" w:rsidRDefault="00023B63">
      <w:pPr>
        <w:rPr>
          <w:rFonts w:ascii="Georgia" w:eastAsia="Malgun Gothic" w:hAnsi="Georgia" w:cs="Georgia"/>
          <w:sz w:val="22"/>
          <w:szCs w:val="22"/>
        </w:rPr>
      </w:pPr>
    </w:p>
    <w:p w14:paraId="0345A2A5" w14:textId="77777777" w:rsidR="00023B63" w:rsidRDefault="00023B63">
      <w:pPr>
        <w:rPr>
          <w:rFonts w:ascii="Georgia" w:eastAsia="Malgun Gothic" w:hAnsi="Georgia" w:cs="Georgia"/>
          <w:sz w:val="22"/>
          <w:szCs w:val="22"/>
        </w:rPr>
      </w:pPr>
    </w:p>
    <w:p w14:paraId="217D4D1D" w14:textId="77777777" w:rsidR="00023B63" w:rsidRDefault="008B1020" w:rsidP="00BC2DA4">
      <w:pPr>
        <w:spacing w:line="240" w:lineRule="auto"/>
        <w:ind w:left="3360" w:firstLine="420"/>
        <w:rPr>
          <w:rFonts w:ascii="Georgia" w:eastAsia="Malgun Gothic" w:hAnsi="Georgia" w:cs="Georgia"/>
          <w:sz w:val="24"/>
          <w:szCs w:val="24"/>
        </w:rPr>
      </w:pPr>
      <w:r>
        <w:rPr>
          <w:rFonts w:ascii="Georgia" w:eastAsia="Malgun Gothic" w:hAnsi="Georgia" w:cs="Georgia"/>
          <w:sz w:val="22"/>
          <w:szCs w:val="22"/>
        </w:rPr>
        <w:t>______________________</w:t>
      </w:r>
      <w:r>
        <w:rPr>
          <w:rFonts w:ascii="Georgia" w:eastAsia="Malgun Gothic" w:hAnsi="Georgia" w:cs="Georgia"/>
          <w:sz w:val="24"/>
          <w:szCs w:val="24"/>
        </w:rPr>
        <w:t>_________</w:t>
      </w:r>
    </w:p>
    <w:p w14:paraId="5F041BB7" w14:textId="77777777" w:rsidR="00023B63" w:rsidRDefault="008B1020" w:rsidP="00BC2DA4">
      <w:pPr>
        <w:spacing w:line="240" w:lineRule="auto"/>
        <w:ind w:left="3780" w:firstLine="420"/>
        <w:rPr>
          <w:rFonts w:ascii="Georgia" w:eastAsia="Malgun Gothic" w:hAnsi="Georgia" w:cs="Georgia"/>
          <w:sz w:val="24"/>
          <w:szCs w:val="24"/>
        </w:rPr>
      </w:pPr>
      <w:r>
        <w:rPr>
          <w:rFonts w:ascii="Georgia" w:eastAsia="Malgun Gothic" w:hAnsi="Georgia" w:cs="Georgia"/>
          <w:sz w:val="24"/>
          <w:szCs w:val="24"/>
        </w:rPr>
        <w:t>Sylvia R. Trevino, City Secretary</w:t>
      </w:r>
    </w:p>
    <w:p w14:paraId="3BA82594" w14:textId="77777777" w:rsidR="00023B63" w:rsidRDefault="00023B63" w:rsidP="00BC2DA4">
      <w:pPr>
        <w:spacing w:line="240" w:lineRule="auto"/>
        <w:rPr>
          <w:rFonts w:ascii="Georgia" w:eastAsia="Malgun Gothic" w:hAnsi="Georgia" w:cs="Georgia"/>
          <w:sz w:val="24"/>
          <w:szCs w:val="24"/>
        </w:rPr>
      </w:pPr>
    </w:p>
    <w:p w14:paraId="3CB68066" w14:textId="77777777" w:rsidR="00023B63" w:rsidRDefault="00023B63">
      <w:pPr>
        <w:ind w:firstLine="420"/>
        <w:rPr>
          <w:rFonts w:ascii="Georgia" w:eastAsia="Malgun Gothic" w:hAnsi="Georgia" w:cs="Georgia"/>
          <w:sz w:val="24"/>
          <w:szCs w:val="24"/>
        </w:rPr>
      </w:pPr>
    </w:p>
    <w:sectPr w:rsidR="00023B63">
      <w:footerReference w:type="default" r:id="rId8"/>
      <w:pgSz w:w="12191" w:h="1581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61B7" w14:textId="77777777" w:rsidR="00237F85" w:rsidRDefault="00237F85">
      <w:pPr>
        <w:spacing w:after="0" w:line="240" w:lineRule="auto"/>
      </w:pPr>
      <w:r>
        <w:separator/>
      </w:r>
    </w:p>
  </w:endnote>
  <w:endnote w:type="continuationSeparator" w:id="0">
    <w:p w14:paraId="14CE47C9" w14:textId="77777777" w:rsidR="00237F85" w:rsidRDefault="0023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51CD" w14:textId="77777777" w:rsidR="00023B63" w:rsidRDefault="008B1020">
    <w:pPr>
      <w:pStyle w:val="Footer"/>
    </w:pPr>
    <w:r>
      <w:rPr>
        <w:noProof/>
        <w:lang w:eastAsia="en-US"/>
      </w:rPr>
      <mc:AlternateContent>
        <mc:Choice Requires="wps">
          <w:drawing>
            <wp:anchor distT="0" distB="0" distL="114300" distR="114300" simplePos="0" relativeHeight="251658240" behindDoc="0" locked="0" layoutInCell="1" allowOverlap="1" wp14:anchorId="2EEE641A" wp14:editId="0A82FAA3">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D5F3BD" w14:textId="77777777" w:rsidR="00023B63" w:rsidRDefault="008B1020">
                          <w:pPr>
                            <w:pStyle w:val="Footer"/>
                          </w:pPr>
                          <w:r>
                            <w:fldChar w:fldCharType="begin"/>
                          </w:r>
                          <w:r>
                            <w:instrText xml:space="preserve"> PAGE  \* MERGEFORMAT </w:instrText>
                          </w:r>
                          <w:r>
                            <w:fldChar w:fldCharType="separate"/>
                          </w:r>
                          <w:r w:rsidR="00505980">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w:pict>
            <v:shapetype w14:anchorId="2EEE641A"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5DD5F3BD" w14:textId="77777777" w:rsidR="00023B63" w:rsidRDefault="008B1020">
                    <w:pPr>
                      <w:pStyle w:val="Footer"/>
                    </w:pPr>
                    <w:r>
                      <w:fldChar w:fldCharType="begin"/>
                    </w:r>
                    <w:r>
                      <w:instrText xml:space="preserve"> PAGE  \* MERGEFORMAT </w:instrText>
                    </w:r>
                    <w:r>
                      <w:fldChar w:fldCharType="separate"/>
                    </w:r>
                    <w:r w:rsidR="00505980">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3F89" w14:textId="77777777" w:rsidR="00237F85" w:rsidRDefault="00237F85">
      <w:pPr>
        <w:spacing w:after="0" w:line="240" w:lineRule="auto"/>
      </w:pPr>
      <w:r>
        <w:separator/>
      </w:r>
    </w:p>
  </w:footnote>
  <w:footnote w:type="continuationSeparator" w:id="0">
    <w:p w14:paraId="46D0CE9F" w14:textId="77777777" w:rsidR="00237F85" w:rsidRDefault="00237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DCA037"/>
    <w:multiLevelType w:val="singleLevel"/>
    <w:tmpl w:val="D9DCA037"/>
    <w:lvl w:ilvl="0">
      <w:start w:val="1"/>
      <w:numFmt w:val="decimal"/>
      <w:lvlText w:val="%1."/>
      <w:lvlJc w:val="left"/>
    </w:lvl>
  </w:abstractNum>
  <w:abstractNum w:abstractNumId="1" w15:restartNumberingAfterBreak="0">
    <w:nsid w:val="FFFFFF7C"/>
    <w:multiLevelType w:val="singleLevel"/>
    <w:tmpl w:val="2A6E09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618F5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F626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97CA2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D41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F209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0825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4E70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04D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981C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87F47"/>
    <w:multiLevelType w:val="singleLevel"/>
    <w:tmpl w:val="10D87F47"/>
    <w:lvl w:ilvl="0">
      <w:start w:val="1"/>
      <w:numFmt w:val="upperLetter"/>
      <w:suff w:val="space"/>
      <w:lvlText w:val="%1."/>
      <w:lvlJc w:val="left"/>
      <w:pPr>
        <w:ind w:left="600" w:firstLine="0"/>
      </w:pPr>
    </w:lvl>
  </w:abstractNum>
  <w:abstractNum w:abstractNumId="12" w15:restartNumberingAfterBreak="0">
    <w:nsid w:val="13F2F5A4"/>
    <w:multiLevelType w:val="multilevel"/>
    <w:tmpl w:val="1E3AE386"/>
    <w:lvl w:ilvl="0">
      <w:start w:val="1"/>
      <w:numFmt w:val="decimal"/>
      <w:lvlText w:val="%1."/>
      <w:lvlJc w:val="left"/>
    </w:lvl>
    <w:lvl w:ilvl="1">
      <w:start w:val="1"/>
      <w:numFmt w:val="decimal"/>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239B1E21"/>
    <w:multiLevelType w:val="hybridMultilevel"/>
    <w:tmpl w:val="A76C8E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7B62F"/>
    <w:multiLevelType w:val="singleLevel"/>
    <w:tmpl w:val="23D7B62F"/>
    <w:lvl w:ilvl="0">
      <w:start w:val="1"/>
      <w:numFmt w:val="decimal"/>
      <w:lvlText w:val="%1."/>
      <w:lvlJc w:val="left"/>
    </w:lvl>
  </w:abstractNum>
  <w:num w:numId="1">
    <w:abstractNumId w:val="12"/>
  </w:num>
  <w:num w:numId="2">
    <w:abstractNumId w:val="14"/>
  </w:num>
  <w:num w:numId="3">
    <w:abstractNumId w:val="0"/>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7E3A65"/>
    <w:rsid w:val="00001A0E"/>
    <w:rsid w:val="00023B63"/>
    <w:rsid w:val="000971AE"/>
    <w:rsid w:val="000A7C6E"/>
    <w:rsid w:val="000B4C48"/>
    <w:rsid w:val="000C3B0B"/>
    <w:rsid w:val="000D36B8"/>
    <w:rsid w:val="000D3CFB"/>
    <w:rsid w:val="000E1A95"/>
    <w:rsid w:val="000E4165"/>
    <w:rsid w:val="000E65DE"/>
    <w:rsid w:val="000E73F1"/>
    <w:rsid w:val="000F1124"/>
    <w:rsid w:val="000F50E0"/>
    <w:rsid w:val="0010001A"/>
    <w:rsid w:val="0012264B"/>
    <w:rsid w:val="00141940"/>
    <w:rsid w:val="00153552"/>
    <w:rsid w:val="00163BC1"/>
    <w:rsid w:val="00166324"/>
    <w:rsid w:val="001839CA"/>
    <w:rsid w:val="001A3C7B"/>
    <w:rsid w:val="001A57F5"/>
    <w:rsid w:val="001B18DA"/>
    <w:rsid w:val="001B1990"/>
    <w:rsid w:val="00203CC7"/>
    <w:rsid w:val="002107E8"/>
    <w:rsid w:val="00210A5B"/>
    <w:rsid w:val="00221DF2"/>
    <w:rsid w:val="00235517"/>
    <w:rsid w:val="00237F85"/>
    <w:rsid w:val="002522D8"/>
    <w:rsid w:val="002540F4"/>
    <w:rsid w:val="00263ECC"/>
    <w:rsid w:val="00265349"/>
    <w:rsid w:val="002715F7"/>
    <w:rsid w:val="00273DCB"/>
    <w:rsid w:val="00285A1B"/>
    <w:rsid w:val="00287818"/>
    <w:rsid w:val="00295F49"/>
    <w:rsid w:val="0029771E"/>
    <w:rsid w:val="002A2A2C"/>
    <w:rsid w:val="002A2D3B"/>
    <w:rsid w:val="002A3772"/>
    <w:rsid w:val="002C3871"/>
    <w:rsid w:val="002C39D9"/>
    <w:rsid w:val="002D0626"/>
    <w:rsid w:val="00302D1E"/>
    <w:rsid w:val="003228DE"/>
    <w:rsid w:val="00327D56"/>
    <w:rsid w:val="00337377"/>
    <w:rsid w:val="003419FF"/>
    <w:rsid w:val="003527E5"/>
    <w:rsid w:val="00372DF1"/>
    <w:rsid w:val="0039426D"/>
    <w:rsid w:val="00396D4C"/>
    <w:rsid w:val="003A52DE"/>
    <w:rsid w:val="003A5F92"/>
    <w:rsid w:val="003B0360"/>
    <w:rsid w:val="003C54D9"/>
    <w:rsid w:val="003D3E2D"/>
    <w:rsid w:val="003D6D58"/>
    <w:rsid w:val="003E292C"/>
    <w:rsid w:val="00415A58"/>
    <w:rsid w:val="00416E2B"/>
    <w:rsid w:val="00426A45"/>
    <w:rsid w:val="00452FA6"/>
    <w:rsid w:val="004703C7"/>
    <w:rsid w:val="0049126F"/>
    <w:rsid w:val="004A42AB"/>
    <w:rsid w:val="004A6503"/>
    <w:rsid w:val="004D0108"/>
    <w:rsid w:val="004D7DD2"/>
    <w:rsid w:val="00505980"/>
    <w:rsid w:val="00507B66"/>
    <w:rsid w:val="005153B3"/>
    <w:rsid w:val="00540EED"/>
    <w:rsid w:val="005571F4"/>
    <w:rsid w:val="00570FA2"/>
    <w:rsid w:val="00576D5E"/>
    <w:rsid w:val="0059603C"/>
    <w:rsid w:val="00597A94"/>
    <w:rsid w:val="005A466A"/>
    <w:rsid w:val="005A63FA"/>
    <w:rsid w:val="005B0EB0"/>
    <w:rsid w:val="005B46A6"/>
    <w:rsid w:val="005C4637"/>
    <w:rsid w:val="005D013F"/>
    <w:rsid w:val="005D6037"/>
    <w:rsid w:val="005E5BA9"/>
    <w:rsid w:val="005E7736"/>
    <w:rsid w:val="0060542E"/>
    <w:rsid w:val="00605727"/>
    <w:rsid w:val="00606DB1"/>
    <w:rsid w:val="00615D53"/>
    <w:rsid w:val="00644D9B"/>
    <w:rsid w:val="00690837"/>
    <w:rsid w:val="006F0D95"/>
    <w:rsid w:val="006F69F7"/>
    <w:rsid w:val="00747E0F"/>
    <w:rsid w:val="007C02BB"/>
    <w:rsid w:val="007C0C47"/>
    <w:rsid w:val="0082078A"/>
    <w:rsid w:val="0082677F"/>
    <w:rsid w:val="00826C76"/>
    <w:rsid w:val="00830ADB"/>
    <w:rsid w:val="00852BC4"/>
    <w:rsid w:val="00874476"/>
    <w:rsid w:val="00890642"/>
    <w:rsid w:val="008967EA"/>
    <w:rsid w:val="008B1020"/>
    <w:rsid w:val="008B38CB"/>
    <w:rsid w:val="008C3FAB"/>
    <w:rsid w:val="008E7EAE"/>
    <w:rsid w:val="008F03B4"/>
    <w:rsid w:val="008F5491"/>
    <w:rsid w:val="00914403"/>
    <w:rsid w:val="0095201D"/>
    <w:rsid w:val="00952170"/>
    <w:rsid w:val="0098163C"/>
    <w:rsid w:val="009A02F9"/>
    <w:rsid w:val="009B107B"/>
    <w:rsid w:val="009B3793"/>
    <w:rsid w:val="009B7EF6"/>
    <w:rsid w:val="009D073F"/>
    <w:rsid w:val="009D6EC8"/>
    <w:rsid w:val="009F1EE0"/>
    <w:rsid w:val="00A00640"/>
    <w:rsid w:val="00A01E15"/>
    <w:rsid w:val="00A11041"/>
    <w:rsid w:val="00A14ECB"/>
    <w:rsid w:val="00A32829"/>
    <w:rsid w:val="00A358BA"/>
    <w:rsid w:val="00A421DC"/>
    <w:rsid w:val="00A60C58"/>
    <w:rsid w:val="00A84901"/>
    <w:rsid w:val="00AA1224"/>
    <w:rsid w:val="00AA723C"/>
    <w:rsid w:val="00AA7D90"/>
    <w:rsid w:val="00AB7322"/>
    <w:rsid w:val="00AC49E5"/>
    <w:rsid w:val="00AF6FD6"/>
    <w:rsid w:val="00B021EF"/>
    <w:rsid w:val="00B35218"/>
    <w:rsid w:val="00B43540"/>
    <w:rsid w:val="00B645ED"/>
    <w:rsid w:val="00B746ED"/>
    <w:rsid w:val="00B77FBA"/>
    <w:rsid w:val="00B860BA"/>
    <w:rsid w:val="00B90F75"/>
    <w:rsid w:val="00B97A68"/>
    <w:rsid w:val="00BA2646"/>
    <w:rsid w:val="00BA63A9"/>
    <w:rsid w:val="00BC25FB"/>
    <w:rsid w:val="00BC2DA4"/>
    <w:rsid w:val="00BD44BB"/>
    <w:rsid w:val="00BD5B42"/>
    <w:rsid w:val="00BD5DCD"/>
    <w:rsid w:val="00BD75E4"/>
    <w:rsid w:val="00BF530F"/>
    <w:rsid w:val="00BF5321"/>
    <w:rsid w:val="00C15F78"/>
    <w:rsid w:val="00C23D84"/>
    <w:rsid w:val="00C2634B"/>
    <w:rsid w:val="00C31E76"/>
    <w:rsid w:val="00C57313"/>
    <w:rsid w:val="00C66AB4"/>
    <w:rsid w:val="00C80914"/>
    <w:rsid w:val="00C874A3"/>
    <w:rsid w:val="00C920A8"/>
    <w:rsid w:val="00C93B8E"/>
    <w:rsid w:val="00C93D07"/>
    <w:rsid w:val="00CB7A9C"/>
    <w:rsid w:val="00CE32F1"/>
    <w:rsid w:val="00CF2070"/>
    <w:rsid w:val="00D017DF"/>
    <w:rsid w:val="00D05520"/>
    <w:rsid w:val="00D265C4"/>
    <w:rsid w:val="00D26F32"/>
    <w:rsid w:val="00D300BA"/>
    <w:rsid w:val="00D3424D"/>
    <w:rsid w:val="00D71D51"/>
    <w:rsid w:val="00D75405"/>
    <w:rsid w:val="00D75D3B"/>
    <w:rsid w:val="00D75D67"/>
    <w:rsid w:val="00D95363"/>
    <w:rsid w:val="00DA0315"/>
    <w:rsid w:val="00DA04CB"/>
    <w:rsid w:val="00DA0D6C"/>
    <w:rsid w:val="00DB0084"/>
    <w:rsid w:val="00DB4685"/>
    <w:rsid w:val="00DC05B6"/>
    <w:rsid w:val="00DC4387"/>
    <w:rsid w:val="00DE3873"/>
    <w:rsid w:val="00DF6A50"/>
    <w:rsid w:val="00E1039D"/>
    <w:rsid w:val="00E317B9"/>
    <w:rsid w:val="00E365ED"/>
    <w:rsid w:val="00E64916"/>
    <w:rsid w:val="00E973D4"/>
    <w:rsid w:val="00EA1C84"/>
    <w:rsid w:val="00EB776B"/>
    <w:rsid w:val="00EB7928"/>
    <w:rsid w:val="00EC5805"/>
    <w:rsid w:val="00EE1757"/>
    <w:rsid w:val="00F02026"/>
    <w:rsid w:val="00F038B3"/>
    <w:rsid w:val="00F046E7"/>
    <w:rsid w:val="00F128B9"/>
    <w:rsid w:val="00F24F5E"/>
    <w:rsid w:val="00F3468C"/>
    <w:rsid w:val="00F34E8C"/>
    <w:rsid w:val="00F40D11"/>
    <w:rsid w:val="00F750EB"/>
    <w:rsid w:val="00F8378B"/>
    <w:rsid w:val="00F93955"/>
    <w:rsid w:val="00FC33E6"/>
    <w:rsid w:val="00FD036A"/>
    <w:rsid w:val="00FE4592"/>
    <w:rsid w:val="00FF350A"/>
    <w:rsid w:val="00FF3AC7"/>
    <w:rsid w:val="01663CFB"/>
    <w:rsid w:val="032C221C"/>
    <w:rsid w:val="03743D71"/>
    <w:rsid w:val="03A3076A"/>
    <w:rsid w:val="05941AC8"/>
    <w:rsid w:val="065F3045"/>
    <w:rsid w:val="079364A0"/>
    <w:rsid w:val="08A84119"/>
    <w:rsid w:val="09057157"/>
    <w:rsid w:val="094D54CB"/>
    <w:rsid w:val="09831D7F"/>
    <w:rsid w:val="0A8311DD"/>
    <w:rsid w:val="0C0A45AC"/>
    <w:rsid w:val="0DB529A1"/>
    <w:rsid w:val="0E0F5317"/>
    <w:rsid w:val="0E574A84"/>
    <w:rsid w:val="13A355E5"/>
    <w:rsid w:val="17D71757"/>
    <w:rsid w:val="18077915"/>
    <w:rsid w:val="182E491F"/>
    <w:rsid w:val="18333C22"/>
    <w:rsid w:val="1894129E"/>
    <w:rsid w:val="19F67D3F"/>
    <w:rsid w:val="1A014484"/>
    <w:rsid w:val="1B807089"/>
    <w:rsid w:val="1C240EFC"/>
    <w:rsid w:val="1D503ABD"/>
    <w:rsid w:val="1DDA6602"/>
    <w:rsid w:val="1E0862BC"/>
    <w:rsid w:val="202820BE"/>
    <w:rsid w:val="20B935E6"/>
    <w:rsid w:val="21A32878"/>
    <w:rsid w:val="22933995"/>
    <w:rsid w:val="27271FCD"/>
    <w:rsid w:val="275B5025"/>
    <w:rsid w:val="2B147D26"/>
    <w:rsid w:val="2B3A7DA6"/>
    <w:rsid w:val="2C0F493A"/>
    <w:rsid w:val="2D31274F"/>
    <w:rsid w:val="2E24397A"/>
    <w:rsid w:val="312751BF"/>
    <w:rsid w:val="31710920"/>
    <w:rsid w:val="32416D69"/>
    <w:rsid w:val="330B4267"/>
    <w:rsid w:val="33854A76"/>
    <w:rsid w:val="35F26B60"/>
    <w:rsid w:val="36580740"/>
    <w:rsid w:val="368272C2"/>
    <w:rsid w:val="39223A4B"/>
    <w:rsid w:val="3C154E1B"/>
    <w:rsid w:val="3D625B55"/>
    <w:rsid w:val="3F4B06DB"/>
    <w:rsid w:val="401501B0"/>
    <w:rsid w:val="403D7189"/>
    <w:rsid w:val="4056170B"/>
    <w:rsid w:val="41B42193"/>
    <w:rsid w:val="44B17379"/>
    <w:rsid w:val="44E3794C"/>
    <w:rsid w:val="457E3A65"/>
    <w:rsid w:val="45B64F98"/>
    <w:rsid w:val="463A4EE9"/>
    <w:rsid w:val="46CF0827"/>
    <w:rsid w:val="479F4AF5"/>
    <w:rsid w:val="47BC5F71"/>
    <w:rsid w:val="49377406"/>
    <w:rsid w:val="49B04542"/>
    <w:rsid w:val="4A747A14"/>
    <w:rsid w:val="4A9C7B15"/>
    <w:rsid w:val="4B6F7742"/>
    <w:rsid w:val="4B833C39"/>
    <w:rsid w:val="4BBB4702"/>
    <w:rsid w:val="4EA57F96"/>
    <w:rsid w:val="522B61C3"/>
    <w:rsid w:val="54CC42B7"/>
    <w:rsid w:val="55204ADB"/>
    <w:rsid w:val="58A0541D"/>
    <w:rsid w:val="596A7EC7"/>
    <w:rsid w:val="59D17E65"/>
    <w:rsid w:val="5AAC0D1E"/>
    <w:rsid w:val="5DAC3197"/>
    <w:rsid w:val="60F358D4"/>
    <w:rsid w:val="63AD48D4"/>
    <w:rsid w:val="643B3E67"/>
    <w:rsid w:val="645D4658"/>
    <w:rsid w:val="65272AE5"/>
    <w:rsid w:val="66AE1C4C"/>
    <w:rsid w:val="67E1151B"/>
    <w:rsid w:val="687E42F8"/>
    <w:rsid w:val="69392742"/>
    <w:rsid w:val="69681808"/>
    <w:rsid w:val="69A223CB"/>
    <w:rsid w:val="6C0571F1"/>
    <w:rsid w:val="6CFB7DF2"/>
    <w:rsid w:val="6D761809"/>
    <w:rsid w:val="6E8477C4"/>
    <w:rsid w:val="6F485AD7"/>
    <w:rsid w:val="6FF77DDB"/>
    <w:rsid w:val="70CB1E64"/>
    <w:rsid w:val="713A753E"/>
    <w:rsid w:val="739775B9"/>
    <w:rsid w:val="74D05AC7"/>
    <w:rsid w:val="77557CE0"/>
    <w:rsid w:val="78453E74"/>
    <w:rsid w:val="785B4E3E"/>
    <w:rsid w:val="794768D4"/>
    <w:rsid w:val="79554E51"/>
    <w:rsid w:val="797511C1"/>
    <w:rsid w:val="7A0A2F76"/>
    <w:rsid w:val="7A295F03"/>
    <w:rsid w:val="7A8D15BC"/>
    <w:rsid w:val="7AB56A76"/>
    <w:rsid w:val="7B412A6C"/>
    <w:rsid w:val="7E6B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34F3C"/>
  <w15:docId w15:val="{8CD6C144-E73B-48BD-849E-BA2EF2AF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cs="Tahoma"/>
      <w:sz w:val="16"/>
      <w:szCs w:val="16"/>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pPr>
  </w:style>
  <w:style w:type="character" w:customStyle="1" w:styleId="BalloonTextChar">
    <w:name w:val="Balloon Text Char"/>
    <w:basedOn w:val="DefaultParagraphFont"/>
    <w:link w:val="BalloonText"/>
    <w:qForma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34025">
      <w:bodyDiv w:val="1"/>
      <w:marLeft w:val="0"/>
      <w:marRight w:val="0"/>
      <w:marTop w:val="0"/>
      <w:marBottom w:val="0"/>
      <w:divBdr>
        <w:top w:val="none" w:sz="0" w:space="0" w:color="auto"/>
        <w:left w:val="none" w:sz="0" w:space="0" w:color="auto"/>
        <w:bottom w:val="none" w:sz="0" w:space="0" w:color="auto"/>
        <w:right w:val="none" w:sz="0" w:space="0" w:color="auto"/>
      </w:divBdr>
    </w:div>
    <w:div w:id="177910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SECRETARY</dc:creator>
  <cp:lastModifiedBy>Sylvia Trevino</cp:lastModifiedBy>
  <cp:revision>9</cp:revision>
  <cp:lastPrinted>2021-07-14T19:36:00Z</cp:lastPrinted>
  <dcterms:created xsi:type="dcterms:W3CDTF">2021-06-28T15:16:00Z</dcterms:created>
  <dcterms:modified xsi:type="dcterms:W3CDTF">2021-07-14T19:36:00Z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